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BFF9D" w14:textId="59B8C8F0" w:rsidR="00FE3D7C" w:rsidRPr="00F323D8" w:rsidRDefault="006B09A4" w:rsidP="006B09A4">
      <w:pPr>
        <w:jc w:val="right"/>
        <w:rPr>
          <w:rFonts w:eastAsia="Calibri" w:cstheme="minorHAnsi"/>
          <w:lang w:val="en-GB"/>
        </w:rPr>
      </w:pPr>
      <w:r w:rsidRPr="00F323D8">
        <w:rPr>
          <w:rFonts w:eastAsia="Calibri" w:cstheme="minorHAnsi"/>
          <w:lang w:val="en-GB"/>
        </w:rPr>
        <w:t>Annex 7 Criteria for evaluating proposals</w:t>
      </w:r>
    </w:p>
    <w:p w14:paraId="3DB7332A" w14:textId="77777777" w:rsidR="006B09A4" w:rsidRPr="00F323D8" w:rsidRDefault="006B09A4" w:rsidP="006B09A4">
      <w:pPr>
        <w:jc w:val="right"/>
        <w:rPr>
          <w:b/>
          <w:szCs w:val="24"/>
          <w:lang w:val="en-GB"/>
        </w:rPr>
      </w:pPr>
    </w:p>
    <w:p w14:paraId="61C0E16B" w14:textId="77777777" w:rsidR="006B09A4" w:rsidRPr="00F323D8" w:rsidRDefault="006B09A4" w:rsidP="006B09A4">
      <w:pPr>
        <w:spacing w:line="240" w:lineRule="auto"/>
        <w:jc w:val="center"/>
        <w:rPr>
          <w:caps/>
          <w:color w:val="404040" w:themeColor="text1" w:themeTint="BF"/>
          <w:spacing w:val="20"/>
          <w:sz w:val="28"/>
          <w:szCs w:val="28"/>
          <w:lang w:val="en-GB"/>
        </w:rPr>
      </w:pPr>
      <w:r w:rsidRPr="00F323D8">
        <w:rPr>
          <w:caps/>
          <w:color w:val="404040" w:themeColor="text1" w:themeTint="BF"/>
          <w:spacing w:val="20"/>
          <w:sz w:val="28"/>
          <w:szCs w:val="28"/>
          <w:lang w:val="en-GB"/>
        </w:rPr>
        <w:t>CRITERIA AND CONDITIONS FOR EVALUATING PROPOSALS</w:t>
      </w:r>
    </w:p>
    <w:p w14:paraId="7D992905" w14:textId="77777777" w:rsidR="009F7016" w:rsidRPr="00656BCF" w:rsidRDefault="009F7016" w:rsidP="009F7016">
      <w:pPr>
        <w:spacing w:line="240" w:lineRule="auto"/>
        <w:ind w:left="7314"/>
        <w:rPr>
          <w:rFonts w:ascii="Arial" w:hAnsi="Arial" w:cs="Arial"/>
          <w:lang w:val="en-GB"/>
        </w:rPr>
      </w:pPr>
    </w:p>
    <w:p w14:paraId="77C7B07B" w14:textId="77777777" w:rsidR="009F7016" w:rsidRDefault="009F7016" w:rsidP="009F7016">
      <w:pPr>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1. The contracting authority shall select the most economically advantageous tender based on the criteria and procedure set out below: </w:t>
      </w:r>
    </w:p>
    <w:p w14:paraId="4A5F0D8A" w14:textId="77777777" w:rsidR="009F7016" w:rsidRPr="00656BCF" w:rsidRDefault="009F7016" w:rsidP="009F7016">
      <w:pPr>
        <w:spacing w:after="0" w:line="240" w:lineRule="auto"/>
        <w:jc w:val="both"/>
        <w:rPr>
          <w:rFonts w:ascii="Times New Roman" w:eastAsia="Calibri" w:hAnsi="Times New Roman" w:cs="Times New Roman"/>
          <w:lang w:val="en-GB"/>
        </w:rPr>
      </w:pPr>
    </w:p>
    <w:p w14:paraId="42CA4EB4" w14:textId="77777777" w:rsidR="009F7016" w:rsidRPr="00656BCF" w:rsidRDefault="009F7016" w:rsidP="009F7016">
      <w:pPr>
        <w:spacing w:after="0" w:line="240" w:lineRule="auto"/>
        <w:jc w:val="both"/>
        <w:rPr>
          <w:rFonts w:ascii="Times New Roman" w:eastAsia="Calibri" w:hAnsi="Times New Roman" w:cs="Times New Roman"/>
          <w:b/>
          <w:bCs/>
          <w:lang w:val="en-GB"/>
        </w:rPr>
      </w:pPr>
      <w:r w:rsidRPr="00656BCF">
        <w:rPr>
          <w:rFonts w:ascii="Times New Roman" w:eastAsia="Calibri" w:hAnsi="Times New Roman" w:cs="Times New Roman"/>
          <w:lang w:val="en-GB"/>
        </w:rPr>
        <w:t xml:space="preserve">1.1. </w:t>
      </w:r>
      <w:r w:rsidRPr="00656BCF">
        <w:rPr>
          <w:rFonts w:ascii="Times New Roman" w:eastAsia="Calibri" w:hAnsi="Times New Roman" w:cs="Times New Roman"/>
          <w:b/>
          <w:bCs/>
          <w:lang w:val="en-GB"/>
        </w:rPr>
        <w:t>First 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9F7016" w:rsidRPr="00656BCF" w14:paraId="6206E4BC" w14:textId="77777777" w:rsidTr="00B3085D">
        <w:trPr>
          <w:trHeight w:val="1260"/>
        </w:trPr>
        <w:tc>
          <w:tcPr>
            <w:tcW w:w="3964" w:type="dxa"/>
            <w:gridSpan w:val="2"/>
            <w:vAlign w:val="center"/>
          </w:tcPr>
          <w:p w14:paraId="663A1825" w14:textId="77777777" w:rsidR="009F7016" w:rsidRPr="00656BCF" w:rsidRDefault="009F7016" w:rsidP="00B3085D">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656BCF">
              <w:rPr>
                <w:rFonts w:ascii="Times New Roman" w:eastAsia="Calibri" w:hAnsi="Times New Roman" w:cs="Times New Roman"/>
                <w:b/>
                <w:bCs/>
                <w:shd w:val="clear" w:color="auto" w:fill="FFFFFF"/>
                <w:lang w:val="en-GB"/>
              </w:rPr>
              <w:t>Evaluation criteria</w:t>
            </w:r>
          </w:p>
        </w:tc>
        <w:tc>
          <w:tcPr>
            <w:tcW w:w="1954" w:type="dxa"/>
            <w:vAlign w:val="center"/>
          </w:tcPr>
          <w:p w14:paraId="5DBD2B97"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042" w:type="dxa"/>
            <w:vAlign w:val="center"/>
          </w:tcPr>
          <w:p w14:paraId="3D3E2C21"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Best criterion value</w:t>
            </w:r>
          </w:p>
        </w:tc>
        <w:tc>
          <w:tcPr>
            <w:tcW w:w="1958" w:type="dxa"/>
            <w:vAlign w:val="center"/>
          </w:tcPr>
          <w:p w14:paraId="152FB386"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evaluation</w:t>
            </w:r>
          </w:p>
        </w:tc>
      </w:tr>
      <w:tr w:rsidR="009F7016" w:rsidRPr="00656BCF" w14:paraId="1A6F4434" w14:textId="77777777" w:rsidTr="00B3085D">
        <w:trPr>
          <w:trHeight w:val="193"/>
        </w:trPr>
        <w:tc>
          <w:tcPr>
            <w:tcW w:w="3964" w:type="dxa"/>
            <w:gridSpan w:val="2"/>
            <w:vAlign w:val="center"/>
          </w:tcPr>
          <w:p w14:paraId="3D81DDF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Tender price C=C</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+C</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+C</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+C</w:t>
            </w:r>
            <w:r w:rsidRPr="00656BCF">
              <w:rPr>
                <w:rFonts w:ascii="Times New Roman" w:eastAsia="Arial Unicode MS" w:hAnsi="Times New Roman" w:cs="Times New Roman"/>
                <w:shd w:val="clear" w:color="auto" w:fill="FFFFFF"/>
                <w:vertAlign w:val="subscript"/>
                <w:lang w:val="en-GB" w:eastAsia="zh-CN"/>
              </w:rPr>
              <w:t>4</w:t>
            </w:r>
          </w:p>
          <w:p w14:paraId="3A2CDBCB"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salt spreader;</w:t>
            </w:r>
          </w:p>
          <w:p w14:paraId="65F8C1C7"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w:t>
            </w:r>
          </w:p>
          <w:p w14:paraId="132ED0A1"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mandatory technical maintenance specified by the salt spreader manufacturer and offered by the seller during the warranty period;</w:t>
            </w:r>
          </w:p>
          <w:p w14:paraId="0606621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cost of mandatory technical maintenance specified by the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 xml:space="preserve"> manufacturer and offered by the seller during the warranty period.</w:t>
            </w:r>
          </w:p>
        </w:tc>
        <w:tc>
          <w:tcPr>
            <w:tcW w:w="1954" w:type="dxa"/>
            <w:vAlign w:val="center"/>
          </w:tcPr>
          <w:p w14:paraId="3DEDEFA3" w14:textId="77777777" w:rsidR="009F7016" w:rsidRPr="00656BCF" w:rsidRDefault="009F7016" w:rsidP="00B3085D">
            <w:pPr>
              <w:spacing w:after="0" w:line="240" w:lineRule="auto"/>
              <w:jc w:val="both"/>
              <w:rPr>
                <w:rFonts w:ascii="Times New Roman" w:eastAsia="Calibri" w:hAnsi="Times New Roman" w:cs="Times New Roman"/>
                <w:lang w:val="en-GB"/>
              </w:rPr>
            </w:pPr>
          </w:p>
        </w:tc>
        <w:tc>
          <w:tcPr>
            <w:tcW w:w="2042" w:type="dxa"/>
            <w:vAlign w:val="center"/>
          </w:tcPr>
          <w:p w14:paraId="6C0F0D8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minimum value exists</w:t>
            </w:r>
          </w:p>
        </w:tc>
        <w:tc>
          <w:tcPr>
            <w:tcW w:w="1958" w:type="dxa"/>
            <w:vAlign w:val="center"/>
          </w:tcPr>
          <w:p w14:paraId="1887525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X = 69</w:t>
            </w:r>
          </w:p>
        </w:tc>
      </w:tr>
      <w:tr w:rsidR="009F7016" w:rsidRPr="00656BCF" w14:paraId="203E2166" w14:textId="77777777" w:rsidTr="00B3085D">
        <w:trPr>
          <w:trHeight w:val="193"/>
        </w:trPr>
        <w:tc>
          <w:tcPr>
            <w:tcW w:w="9918" w:type="dxa"/>
            <w:gridSpan w:val="5"/>
            <w:vAlign w:val="center"/>
          </w:tcPr>
          <w:p w14:paraId="39983BE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Other </w:t>
            </w:r>
            <w:r w:rsidRPr="00656BCF">
              <w:rPr>
                <w:rFonts w:ascii="Times New Roman" w:eastAsia="TimesNewRomanPSMT" w:hAnsi="Times New Roman" w:cs="Times New Roman"/>
                <w:shd w:val="clear" w:color="auto" w:fill="FFFFFF"/>
                <w:lang w:val="en-GB" w:eastAsia="zh-CN"/>
              </w:rPr>
              <w:t>criteria:</w:t>
            </w:r>
          </w:p>
        </w:tc>
      </w:tr>
      <w:tr w:rsidR="009F7016" w:rsidRPr="00656BCF" w14:paraId="614DCE13" w14:textId="77777777" w:rsidTr="00B3085D">
        <w:trPr>
          <w:trHeight w:val="340"/>
        </w:trPr>
        <w:tc>
          <w:tcPr>
            <w:tcW w:w="448" w:type="dxa"/>
            <w:vAlign w:val="center"/>
          </w:tcPr>
          <w:p w14:paraId="0A9406C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3516" w:type="dxa"/>
          </w:tcPr>
          <w:p w14:paraId="6BD5712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lang w:val="en-GB" w:eastAsia="zh-CN"/>
              </w:rPr>
              <w:t>Full warranty period for the salt spreader</w:t>
            </w:r>
          </w:p>
        </w:tc>
        <w:tc>
          <w:tcPr>
            <w:tcW w:w="1954" w:type="dxa"/>
          </w:tcPr>
          <w:p w14:paraId="7664174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bCs/>
                <w:lang w:val="en-GB" w:eastAsia="zh-CN"/>
              </w:rPr>
              <w:t>Not less than 24 months and not more than 48 months</w:t>
            </w:r>
          </w:p>
        </w:tc>
        <w:tc>
          <w:tcPr>
            <w:tcW w:w="2042" w:type="dxa"/>
          </w:tcPr>
          <w:p w14:paraId="78DECF4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16C366D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3</w:t>
            </w:r>
          </w:p>
        </w:tc>
      </w:tr>
      <w:tr w:rsidR="009F7016" w:rsidRPr="00656BCF" w14:paraId="400C1A85" w14:textId="77777777" w:rsidTr="00B3085D">
        <w:trPr>
          <w:trHeight w:val="340"/>
        </w:trPr>
        <w:tc>
          <w:tcPr>
            <w:tcW w:w="448" w:type="dxa"/>
            <w:vAlign w:val="center"/>
          </w:tcPr>
          <w:p w14:paraId="00E7AC0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3516" w:type="dxa"/>
          </w:tcPr>
          <w:p w14:paraId="52BF95C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Arial Unicode MS" w:hAnsi="Times New Roman" w:cs="Times New Roman"/>
                <w:lang w:val="en-GB" w:eastAsia="zh-CN"/>
              </w:rPr>
              <w:t xml:space="preserve">Full warranty period provided for snow </w:t>
            </w:r>
            <w:proofErr w:type="spellStart"/>
            <w:r w:rsidRPr="00656BCF">
              <w:rPr>
                <w:rFonts w:ascii="Times New Roman" w:eastAsia="Arial Unicode MS" w:hAnsi="Times New Roman" w:cs="Times New Roman"/>
                <w:lang w:val="en-GB" w:eastAsia="zh-CN"/>
              </w:rPr>
              <w:t>plow</w:t>
            </w:r>
            <w:proofErr w:type="spellEnd"/>
          </w:p>
        </w:tc>
        <w:tc>
          <w:tcPr>
            <w:tcW w:w="1954" w:type="dxa"/>
          </w:tcPr>
          <w:p w14:paraId="1AE2028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 less than 24 months and no more than 48 months.</w:t>
            </w:r>
          </w:p>
        </w:tc>
        <w:tc>
          <w:tcPr>
            <w:tcW w:w="2042" w:type="dxa"/>
          </w:tcPr>
          <w:p w14:paraId="6B88F24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7FC36ED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 3</w:t>
            </w:r>
          </w:p>
          <w:p w14:paraId="077F773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p>
        </w:tc>
      </w:tr>
      <w:tr w:rsidR="009F7016" w:rsidRPr="00656BCF" w14:paraId="35AC3AFA" w14:textId="77777777" w:rsidTr="00B3085D">
        <w:trPr>
          <w:trHeight w:val="340"/>
        </w:trPr>
        <w:tc>
          <w:tcPr>
            <w:tcW w:w="448" w:type="dxa"/>
            <w:vAlign w:val="center"/>
          </w:tcPr>
          <w:p w14:paraId="2B622EF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3516" w:type="dxa"/>
          </w:tcPr>
          <w:p w14:paraId="70B1957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Arial Unicode MS" w:hAnsi="Times New Roman" w:cs="Times New Roman"/>
                <w:lang w:val="en-GB" w:eastAsia="zh-CN"/>
              </w:rPr>
              <w:t>Manufacturer and installer of the equipment</w:t>
            </w:r>
          </w:p>
        </w:tc>
        <w:tc>
          <w:tcPr>
            <w:tcW w:w="1954" w:type="dxa"/>
          </w:tcPr>
          <w:p w14:paraId="67C01C9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Salt spreader and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 xml:space="preserve"> manufactured and installed by different manufacturers or official representatives of manufacturers</w:t>
            </w:r>
          </w:p>
        </w:tc>
        <w:tc>
          <w:tcPr>
            <w:tcW w:w="2042" w:type="dxa"/>
          </w:tcPr>
          <w:p w14:paraId="5014F02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The salt spreader and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 xml:space="preserve"> are manufactured and installed by the same manufacturer or official representative of the manufacturer</w:t>
            </w:r>
          </w:p>
        </w:tc>
        <w:tc>
          <w:tcPr>
            <w:tcW w:w="1958" w:type="dxa"/>
          </w:tcPr>
          <w:p w14:paraId="4E4E876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 0,5</w:t>
            </w:r>
          </w:p>
        </w:tc>
      </w:tr>
      <w:tr w:rsidR="009F7016" w:rsidRPr="00656BCF" w14:paraId="3E38FEBB" w14:textId="77777777" w:rsidTr="00B3085D">
        <w:trPr>
          <w:trHeight w:val="340"/>
        </w:trPr>
        <w:tc>
          <w:tcPr>
            <w:tcW w:w="448" w:type="dxa"/>
            <w:vAlign w:val="center"/>
          </w:tcPr>
          <w:p w14:paraId="2B5F5F2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3516" w:type="dxa"/>
            <w:vAlign w:val="center"/>
          </w:tcPr>
          <w:p w14:paraId="04D1A52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Calibri" w:hAnsi="Times New Roman" w:cs="Times New Roman"/>
                <w:lang w:val="en-GB"/>
              </w:rPr>
              <w:t xml:space="preserve">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installation control</w:t>
            </w:r>
          </w:p>
        </w:tc>
        <w:tc>
          <w:tcPr>
            <w:tcW w:w="1954" w:type="dxa"/>
            <w:vAlign w:val="center"/>
          </w:tcPr>
          <w:p w14:paraId="79B957B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rPr>
              <w:t>Only from the operator's workplace</w:t>
            </w:r>
          </w:p>
        </w:tc>
        <w:tc>
          <w:tcPr>
            <w:tcW w:w="2042" w:type="dxa"/>
            <w:vAlign w:val="center"/>
          </w:tcPr>
          <w:p w14:paraId="5666775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By means of an additional hydraulic control device installed on the outside of the truck</w:t>
            </w:r>
          </w:p>
        </w:tc>
        <w:tc>
          <w:tcPr>
            <w:tcW w:w="1958" w:type="dxa"/>
            <w:vAlign w:val="center"/>
          </w:tcPr>
          <w:p w14:paraId="33FE4F6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 0,5</w:t>
            </w:r>
          </w:p>
        </w:tc>
      </w:tr>
      <w:tr w:rsidR="009F7016" w:rsidRPr="00656BCF" w14:paraId="7E96852D" w14:textId="77777777" w:rsidTr="00B3085D">
        <w:trPr>
          <w:trHeight w:val="340"/>
        </w:trPr>
        <w:tc>
          <w:tcPr>
            <w:tcW w:w="448" w:type="dxa"/>
            <w:vAlign w:val="center"/>
          </w:tcPr>
          <w:p w14:paraId="2B911D6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3516" w:type="dxa"/>
            <w:vAlign w:val="center"/>
          </w:tcPr>
          <w:p w14:paraId="7920FD1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proofErr w:type="spellStart"/>
            <w:r w:rsidRPr="00656BCF">
              <w:rPr>
                <w:rFonts w:ascii="Times New Roman" w:eastAsia="Calibri" w:hAnsi="Times New Roman" w:cs="Times New Roman"/>
              </w:rPr>
              <w:t>Combined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cleaning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elements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metal-ceramic</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material</w:t>
            </w:r>
            <w:proofErr w:type="spellEnd"/>
          </w:p>
        </w:tc>
        <w:tc>
          <w:tcPr>
            <w:tcW w:w="1954" w:type="dxa"/>
            <w:vAlign w:val="center"/>
          </w:tcPr>
          <w:p w14:paraId="019A0F9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val="en-GB" w:eastAsia="zh-CN"/>
              </w:rPr>
            </w:pPr>
            <w:proofErr w:type="spellStart"/>
            <w:r w:rsidRPr="00656BCF">
              <w:rPr>
                <w:rFonts w:ascii="Times New Roman" w:eastAsia="Calibri" w:hAnsi="Times New Roman" w:cs="Times New Roman"/>
              </w:rPr>
              <w:t>Fastened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bolts</w:t>
            </w:r>
            <w:proofErr w:type="spellEnd"/>
            <w:r w:rsidRPr="00656BCF">
              <w:rPr>
                <w:rFonts w:ascii="Times New Roman" w:eastAsia="Calibri" w:hAnsi="Times New Roman" w:cs="Times New Roman"/>
              </w:rPr>
              <w:t xml:space="preserve"> to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snow</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plow</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lastRenderedPageBreak/>
              <w:t>body</w:t>
            </w:r>
            <w:proofErr w:type="spellEnd"/>
          </w:p>
        </w:tc>
        <w:tc>
          <w:tcPr>
            <w:tcW w:w="2042" w:type="dxa"/>
            <w:vAlign w:val="center"/>
          </w:tcPr>
          <w:p w14:paraId="0E5491D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proofErr w:type="spellStart"/>
            <w:r w:rsidRPr="00656BCF">
              <w:rPr>
                <w:rFonts w:ascii="Times New Roman" w:eastAsia="Calibri" w:hAnsi="Times New Roman" w:cs="Times New Roman"/>
              </w:rPr>
              <w:lastRenderedPageBreak/>
              <w:t>Attached</w:t>
            </w:r>
            <w:proofErr w:type="spellEnd"/>
            <w:r w:rsidRPr="00656BCF">
              <w:rPr>
                <w:rFonts w:ascii="Times New Roman" w:eastAsia="Calibri" w:hAnsi="Times New Roman" w:cs="Times New Roman"/>
              </w:rPr>
              <w:t xml:space="preserve"> to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body</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through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w:t>
            </w:r>
            <w:r w:rsidRPr="00656BCF">
              <w:rPr>
                <w:rFonts w:ascii="Times New Roman" w:eastAsia="Times New Roman" w:hAnsi="Times New Roman" w:cs="Times New Roman"/>
                <w:sz w:val="22"/>
                <w:szCs w:val="22"/>
                <w:lang w:eastAsia="en-US"/>
              </w:rPr>
              <w:t>ounting</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lastRenderedPageBreak/>
              <w:t>brackets</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for</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the</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cleaning</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elements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made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of</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polyurethane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equivalent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materials</w:t>
            </w:r>
            <w:proofErr w:type="spellEnd"/>
            <w:r w:rsidRPr="00656BCF">
              <w:rPr>
                <w:rFonts w:ascii="Times New Roman" w:eastAsia="Calibri" w:hAnsi="Times New Roman" w:cs="Times New Roman"/>
              </w:rPr>
              <w:t>.</w:t>
            </w:r>
          </w:p>
        </w:tc>
        <w:tc>
          <w:tcPr>
            <w:tcW w:w="1958" w:type="dxa"/>
            <w:vAlign w:val="center"/>
          </w:tcPr>
          <w:p w14:paraId="5D6B75E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lastRenderedPageBreak/>
              <w:t>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1FB80514" w14:textId="77777777" w:rsidTr="00B3085D">
        <w:trPr>
          <w:trHeight w:val="340"/>
        </w:trPr>
        <w:tc>
          <w:tcPr>
            <w:tcW w:w="448" w:type="dxa"/>
            <w:vAlign w:val="center"/>
          </w:tcPr>
          <w:p w14:paraId="6F8013A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6</w:t>
            </w:r>
          </w:p>
        </w:tc>
        <w:tc>
          <w:tcPr>
            <w:tcW w:w="3516" w:type="dxa"/>
            <w:vAlign w:val="center"/>
          </w:tcPr>
          <w:p w14:paraId="1F7F7EE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Calibri" w:hAnsi="Times New Roman" w:cs="Times New Roman"/>
                <w:lang w:val="en-GB"/>
              </w:rPr>
              <w:t>Device for adjusting the height of the material metering valve</w:t>
            </w:r>
          </w:p>
        </w:tc>
        <w:tc>
          <w:tcPr>
            <w:tcW w:w="1954" w:type="dxa"/>
            <w:vAlign w:val="center"/>
          </w:tcPr>
          <w:p w14:paraId="79355B6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Calibri" w:hAnsi="Times New Roman" w:cs="Times New Roman"/>
                <w:lang w:val="en-GB"/>
              </w:rPr>
              <w:t>Mechanical device, manually operated</w:t>
            </w:r>
          </w:p>
        </w:tc>
        <w:tc>
          <w:tcPr>
            <w:tcW w:w="2042" w:type="dxa"/>
            <w:vAlign w:val="center"/>
          </w:tcPr>
          <w:p w14:paraId="0EFFA02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7FB00B8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6</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2E96F0BC" w14:textId="77777777" w:rsidTr="00B3085D">
        <w:trPr>
          <w:trHeight w:val="340"/>
        </w:trPr>
        <w:tc>
          <w:tcPr>
            <w:tcW w:w="448" w:type="dxa"/>
            <w:vAlign w:val="center"/>
          </w:tcPr>
          <w:p w14:paraId="71A7969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7</w:t>
            </w:r>
          </w:p>
        </w:tc>
        <w:tc>
          <w:tcPr>
            <w:tcW w:w="3516" w:type="dxa"/>
            <w:vAlign w:val="center"/>
          </w:tcPr>
          <w:p w14:paraId="454A411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Calibri" w:hAnsi="Times New Roman" w:cs="Times New Roman"/>
                <w:lang w:val="en-GB"/>
              </w:rPr>
              <w:t xml:space="preserve">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type and segments</w:t>
            </w:r>
          </w:p>
        </w:tc>
        <w:tc>
          <w:tcPr>
            <w:tcW w:w="1954" w:type="dxa"/>
            <w:vAlign w:val="center"/>
          </w:tcPr>
          <w:p w14:paraId="4CB07FA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Segmented snow </w:t>
            </w:r>
            <w:proofErr w:type="spellStart"/>
            <w:r w:rsidRPr="00656BCF">
              <w:rPr>
                <w:rFonts w:ascii="Times New Roman" w:eastAsia="Calibri" w:hAnsi="Times New Roman" w:cs="Times New Roman"/>
                <w:lang w:val="en-GB"/>
              </w:rPr>
              <w:t>plow</w:t>
            </w:r>
            <w:proofErr w:type="spellEnd"/>
          </w:p>
        </w:tc>
        <w:tc>
          <w:tcPr>
            <w:tcW w:w="2042" w:type="dxa"/>
            <w:vAlign w:val="center"/>
          </w:tcPr>
          <w:p w14:paraId="2A1DF12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rPr>
              <w:t xml:space="preserve">The segments of the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together with the cleaning elements, move (slide during snow removal) up/down independently of each other.</w:t>
            </w:r>
          </w:p>
        </w:tc>
        <w:tc>
          <w:tcPr>
            <w:tcW w:w="1958" w:type="dxa"/>
            <w:vAlign w:val="center"/>
          </w:tcPr>
          <w:p w14:paraId="59B9239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7</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69C36B81" w14:textId="77777777" w:rsidTr="00B3085D">
        <w:trPr>
          <w:trHeight w:val="340"/>
        </w:trPr>
        <w:tc>
          <w:tcPr>
            <w:tcW w:w="448" w:type="dxa"/>
            <w:vAlign w:val="center"/>
          </w:tcPr>
          <w:p w14:paraId="6F9E1B7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8</w:t>
            </w:r>
          </w:p>
        </w:tc>
        <w:tc>
          <w:tcPr>
            <w:tcW w:w="3516" w:type="dxa"/>
            <w:vAlign w:val="center"/>
          </w:tcPr>
          <w:p w14:paraId="1F905C6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Calibri" w:hAnsi="Times New Roman" w:cs="Times New Roman"/>
                <w:lang w:val="en-GB"/>
              </w:rPr>
              <w:t xml:space="preserve">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cleaning elements (blades)</w:t>
            </w:r>
          </w:p>
        </w:tc>
        <w:tc>
          <w:tcPr>
            <w:tcW w:w="1954" w:type="dxa"/>
            <w:vAlign w:val="center"/>
          </w:tcPr>
          <w:p w14:paraId="0036A46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At least 36 mm thick, combined with metal ceramics</w:t>
            </w:r>
          </w:p>
        </w:tc>
        <w:tc>
          <w:tcPr>
            <w:tcW w:w="2042" w:type="dxa"/>
            <w:vAlign w:val="center"/>
          </w:tcPr>
          <w:p w14:paraId="4B4ED9D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Combined with metal ceramics, 50 mm or thicker</w:t>
            </w:r>
          </w:p>
        </w:tc>
        <w:tc>
          <w:tcPr>
            <w:tcW w:w="1958" w:type="dxa"/>
            <w:vAlign w:val="center"/>
          </w:tcPr>
          <w:p w14:paraId="2B07EAB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8</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4EE7C5E5" w14:textId="77777777" w:rsidTr="00B3085D">
        <w:trPr>
          <w:trHeight w:val="340"/>
        </w:trPr>
        <w:tc>
          <w:tcPr>
            <w:tcW w:w="448" w:type="dxa"/>
            <w:vAlign w:val="center"/>
          </w:tcPr>
          <w:p w14:paraId="0900209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9</w:t>
            </w:r>
          </w:p>
        </w:tc>
        <w:tc>
          <w:tcPr>
            <w:tcW w:w="3516" w:type="dxa"/>
            <w:vAlign w:val="center"/>
          </w:tcPr>
          <w:p w14:paraId="64EEE37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proofErr w:type="spellStart"/>
            <w:r w:rsidRPr="00656BCF">
              <w:rPr>
                <w:rFonts w:ascii="Times New Roman" w:eastAsia="Times New Roman" w:hAnsi="Times New Roman" w:cs="Times New Roman"/>
                <w:sz w:val="22"/>
                <w:szCs w:val="22"/>
                <w:lang w:eastAsia="en-US"/>
              </w:rPr>
              <w:t>Snow</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plow</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length</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measured</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along</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the</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cleaning</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elements</w:t>
            </w:r>
            <w:proofErr w:type="spellEnd"/>
            <w:r w:rsidRPr="00656BCF">
              <w:rPr>
                <w:rFonts w:ascii="Times New Roman" w:eastAsia="Times New Roman" w:hAnsi="Times New Roman" w:cs="Times New Roman"/>
                <w:sz w:val="22"/>
                <w:szCs w:val="22"/>
                <w:lang w:eastAsia="en-US"/>
              </w:rPr>
              <w:t>.</w:t>
            </w:r>
          </w:p>
        </w:tc>
        <w:tc>
          <w:tcPr>
            <w:tcW w:w="1954" w:type="dxa"/>
            <w:vAlign w:val="center"/>
          </w:tcPr>
          <w:p w14:paraId="3B996FA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Total 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length – from 5000 mm to 5199 mm.</w:t>
            </w:r>
          </w:p>
        </w:tc>
        <w:tc>
          <w:tcPr>
            <w:tcW w:w="2042" w:type="dxa"/>
            <w:vAlign w:val="center"/>
          </w:tcPr>
          <w:p w14:paraId="085D133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rPr>
              <w:t xml:space="preserve">The total length of the 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is 5200 mm or more.</w:t>
            </w:r>
          </w:p>
        </w:tc>
        <w:tc>
          <w:tcPr>
            <w:tcW w:w="1958" w:type="dxa"/>
            <w:vAlign w:val="center"/>
          </w:tcPr>
          <w:p w14:paraId="75B6EBA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9</w:t>
            </w:r>
            <w:r w:rsidRPr="00656BCF">
              <w:rPr>
                <w:rFonts w:ascii="Times New Roman" w:eastAsia="Arial Unicode MS" w:hAnsi="Times New Roman" w:cs="Times New Roman"/>
                <w:shd w:val="clear" w:color="auto" w:fill="FFFFFF"/>
                <w:lang w:val="en-GB" w:eastAsia="zh-CN"/>
              </w:rPr>
              <w:t xml:space="preserve"> = 1</w:t>
            </w:r>
          </w:p>
          <w:p w14:paraId="057AB11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p>
        </w:tc>
      </w:tr>
      <w:tr w:rsidR="009F7016" w:rsidRPr="00656BCF" w14:paraId="7B67EA8E" w14:textId="77777777" w:rsidTr="00B3085D">
        <w:trPr>
          <w:trHeight w:val="340"/>
        </w:trPr>
        <w:tc>
          <w:tcPr>
            <w:tcW w:w="448" w:type="dxa"/>
            <w:vAlign w:val="center"/>
          </w:tcPr>
          <w:p w14:paraId="2C9FD18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10</w:t>
            </w:r>
          </w:p>
        </w:tc>
        <w:tc>
          <w:tcPr>
            <w:tcW w:w="3516" w:type="dxa"/>
            <w:vAlign w:val="center"/>
          </w:tcPr>
          <w:p w14:paraId="0A364B7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Width of the cleaning section at an angle of at least 30°</w:t>
            </w:r>
          </w:p>
        </w:tc>
        <w:tc>
          <w:tcPr>
            <w:tcW w:w="1954" w:type="dxa"/>
            <w:vAlign w:val="center"/>
          </w:tcPr>
          <w:p w14:paraId="5FF9CDC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Not less than 4200 mm </w:t>
            </w:r>
          </w:p>
        </w:tc>
        <w:tc>
          <w:tcPr>
            <w:tcW w:w="2042" w:type="dxa"/>
            <w:vAlign w:val="center"/>
          </w:tcPr>
          <w:p w14:paraId="0D5811F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rPr>
              <w:t xml:space="preserve">4400 mm or more </w:t>
            </w:r>
          </w:p>
        </w:tc>
        <w:tc>
          <w:tcPr>
            <w:tcW w:w="1958" w:type="dxa"/>
            <w:vAlign w:val="center"/>
          </w:tcPr>
          <w:p w14:paraId="06B57C2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10</w:t>
            </w:r>
            <w:r w:rsidRPr="00656BCF">
              <w:rPr>
                <w:rFonts w:ascii="Times New Roman" w:eastAsia="Arial Unicode MS" w:hAnsi="Times New Roman" w:cs="Times New Roman"/>
                <w:shd w:val="clear" w:color="auto" w:fill="FFFFFF"/>
                <w:lang w:val="en-GB" w:eastAsia="zh-CN"/>
              </w:rPr>
              <w:t xml:space="preserve"> = 2</w:t>
            </w:r>
          </w:p>
        </w:tc>
      </w:tr>
      <w:tr w:rsidR="009F7016" w:rsidRPr="00656BCF" w14:paraId="5BBDE26F" w14:textId="77777777" w:rsidTr="00B3085D">
        <w:trPr>
          <w:trHeight w:val="340"/>
        </w:trPr>
        <w:tc>
          <w:tcPr>
            <w:tcW w:w="448" w:type="dxa"/>
            <w:vAlign w:val="center"/>
          </w:tcPr>
          <w:p w14:paraId="5C9E515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11</w:t>
            </w:r>
          </w:p>
        </w:tc>
        <w:tc>
          <w:tcPr>
            <w:tcW w:w="3516" w:type="dxa"/>
            <w:vAlign w:val="center"/>
          </w:tcPr>
          <w:p w14:paraId="40A3EEF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Weight of the </w:t>
            </w:r>
            <w:r>
              <w:rPr>
                <w:rFonts w:ascii="Times New Roman" w:eastAsia="Calibri" w:hAnsi="Times New Roman" w:cs="Times New Roman"/>
                <w:lang w:val="en-GB"/>
              </w:rPr>
              <w:t xml:space="preserve">snow </w:t>
            </w:r>
            <w:proofErr w:type="spellStart"/>
            <w:r>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and mounting equipment</w:t>
            </w:r>
          </w:p>
        </w:tc>
        <w:tc>
          <w:tcPr>
            <w:tcW w:w="1954" w:type="dxa"/>
            <w:vAlign w:val="center"/>
          </w:tcPr>
          <w:p w14:paraId="6C14656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Not more than 1900 kg</w:t>
            </w:r>
          </w:p>
        </w:tc>
        <w:tc>
          <w:tcPr>
            <w:tcW w:w="2042" w:type="dxa"/>
            <w:vAlign w:val="center"/>
          </w:tcPr>
          <w:p w14:paraId="6584210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rPr>
              <w:t xml:space="preserve"> 1750 kg or less, but not less than 1300 kg</w:t>
            </w:r>
          </w:p>
        </w:tc>
        <w:tc>
          <w:tcPr>
            <w:tcW w:w="1958" w:type="dxa"/>
            <w:vAlign w:val="center"/>
          </w:tcPr>
          <w:p w14:paraId="18F3CAF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11</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7626DD83" w14:textId="77777777" w:rsidTr="00B3085D">
        <w:trPr>
          <w:trHeight w:val="340"/>
        </w:trPr>
        <w:tc>
          <w:tcPr>
            <w:tcW w:w="448" w:type="dxa"/>
            <w:vAlign w:val="center"/>
          </w:tcPr>
          <w:p w14:paraId="1EA4967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12</w:t>
            </w:r>
          </w:p>
        </w:tc>
        <w:tc>
          <w:tcPr>
            <w:tcW w:w="3516" w:type="dxa"/>
            <w:vAlign w:val="center"/>
          </w:tcPr>
          <w:p w14:paraId="2B2D1A6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Delivery </w:t>
            </w:r>
            <w:r>
              <w:rPr>
                <w:rFonts w:ascii="Times New Roman" w:eastAsia="Calibri" w:hAnsi="Times New Roman" w:cs="Times New Roman"/>
                <w:lang w:val="en-GB"/>
              </w:rPr>
              <w:t>time</w:t>
            </w:r>
          </w:p>
        </w:tc>
        <w:tc>
          <w:tcPr>
            <w:tcW w:w="1954" w:type="dxa"/>
            <w:vAlign w:val="center"/>
          </w:tcPr>
          <w:p w14:paraId="7C5B1D6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 more than 210 calendar days</w:t>
            </w:r>
          </w:p>
        </w:tc>
        <w:tc>
          <w:tcPr>
            <w:tcW w:w="2042" w:type="dxa"/>
            <w:vAlign w:val="center"/>
          </w:tcPr>
          <w:p w14:paraId="4E843B3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 There is a minimum value</w:t>
            </w:r>
          </w:p>
        </w:tc>
        <w:tc>
          <w:tcPr>
            <w:tcW w:w="1958" w:type="dxa"/>
            <w:vAlign w:val="center"/>
          </w:tcPr>
          <w:p w14:paraId="41E12A7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12</w:t>
            </w:r>
            <w:r w:rsidRPr="00656BCF">
              <w:rPr>
                <w:rFonts w:ascii="Times New Roman" w:eastAsia="Arial Unicode MS" w:hAnsi="Times New Roman" w:cs="Times New Roman"/>
                <w:shd w:val="clear" w:color="auto" w:fill="FFFFFF"/>
                <w:lang w:val="en-GB" w:eastAsia="zh-CN"/>
              </w:rPr>
              <w:t xml:space="preserve"> = 3</w:t>
            </w:r>
          </w:p>
        </w:tc>
      </w:tr>
      <w:tr w:rsidR="009F7016" w:rsidRPr="00656BCF" w14:paraId="7A52220E" w14:textId="77777777" w:rsidTr="00B3085D">
        <w:trPr>
          <w:trHeight w:val="340"/>
        </w:trPr>
        <w:tc>
          <w:tcPr>
            <w:tcW w:w="448" w:type="dxa"/>
            <w:vAlign w:val="center"/>
          </w:tcPr>
          <w:p w14:paraId="4C0CD2F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13</w:t>
            </w:r>
          </w:p>
        </w:tc>
        <w:tc>
          <w:tcPr>
            <w:tcW w:w="3516" w:type="dxa"/>
            <w:vAlign w:val="center"/>
          </w:tcPr>
          <w:p w14:paraId="2306289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Volume of the bunker for bulk materials</w:t>
            </w:r>
          </w:p>
        </w:tc>
        <w:tc>
          <w:tcPr>
            <w:tcW w:w="1954" w:type="dxa"/>
            <w:vAlign w:val="center"/>
          </w:tcPr>
          <w:p w14:paraId="3E511BE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Not less than 8 m³</w:t>
            </w:r>
          </w:p>
        </w:tc>
        <w:tc>
          <w:tcPr>
            <w:tcW w:w="2042" w:type="dxa"/>
            <w:vAlign w:val="center"/>
          </w:tcPr>
          <w:p w14:paraId="48A832F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 There is a maximum value</w:t>
            </w:r>
          </w:p>
        </w:tc>
        <w:tc>
          <w:tcPr>
            <w:tcW w:w="1958" w:type="dxa"/>
            <w:vAlign w:val="center"/>
          </w:tcPr>
          <w:p w14:paraId="77B8744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13</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623F1414" w14:textId="77777777" w:rsidTr="00B3085D">
        <w:trPr>
          <w:trHeight w:val="340"/>
        </w:trPr>
        <w:tc>
          <w:tcPr>
            <w:tcW w:w="448" w:type="dxa"/>
            <w:vAlign w:val="center"/>
          </w:tcPr>
          <w:p w14:paraId="3BF177E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14</w:t>
            </w:r>
          </w:p>
        </w:tc>
        <w:tc>
          <w:tcPr>
            <w:tcW w:w="3516" w:type="dxa"/>
            <w:vAlign w:val="center"/>
          </w:tcPr>
          <w:p w14:paraId="3992E79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Volume of salt solution tanks (total)</w:t>
            </w:r>
          </w:p>
        </w:tc>
        <w:tc>
          <w:tcPr>
            <w:tcW w:w="1954" w:type="dxa"/>
            <w:vAlign w:val="center"/>
          </w:tcPr>
          <w:p w14:paraId="53CC391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Not less than 7,65 m³</w:t>
            </w:r>
          </w:p>
        </w:tc>
        <w:tc>
          <w:tcPr>
            <w:tcW w:w="2042" w:type="dxa"/>
            <w:vAlign w:val="center"/>
          </w:tcPr>
          <w:p w14:paraId="5CB6228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 Is the highest value</w:t>
            </w:r>
          </w:p>
        </w:tc>
        <w:tc>
          <w:tcPr>
            <w:tcW w:w="1958" w:type="dxa"/>
            <w:vAlign w:val="center"/>
          </w:tcPr>
          <w:p w14:paraId="5256AD3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14</w:t>
            </w:r>
            <w:r w:rsidRPr="00656BCF">
              <w:rPr>
                <w:rFonts w:ascii="Times New Roman" w:eastAsia="Arial Unicode MS" w:hAnsi="Times New Roman" w:cs="Times New Roman"/>
                <w:shd w:val="clear" w:color="auto" w:fill="FFFFFF"/>
                <w:lang w:val="en-GB" w:eastAsia="zh-CN"/>
              </w:rPr>
              <w:t xml:space="preserve"> = 2</w:t>
            </w:r>
          </w:p>
        </w:tc>
      </w:tr>
      <w:tr w:rsidR="009F7016" w:rsidRPr="00656BCF" w14:paraId="2497B9A8" w14:textId="77777777" w:rsidTr="00B3085D">
        <w:trPr>
          <w:trHeight w:val="340"/>
        </w:trPr>
        <w:tc>
          <w:tcPr>
            <w:tcW w:w="448" w:type="dxa"/>
            <w:vAlign w:val="center"/>
          </w:tcPr>
          <w:p w14:paraId="28F236F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15</w:t>
            </w:r>
          </w:p>
        </w:tc>
        <w:tc>
          <w:tcPr>
            <w:tcW w:w="3516" w:type="dxa"/>
            <w:vAlign w:val="center"/>
          </w:tcPr>
          <w:p w14:paraId="6F3319D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proofErr w:type="spellStart"/>
            <w:r w:rsidRPr="00656BCF">
              <w:rPr>
                <w:rFonts w:ascii="Times New Roman" w:eastAsia="Times New Roman" w:hAnsi="Times New Roman" w:cs="Times New Roman"/>
                <w:sz w:val="22"/>
                <w:szCs w:val="22"/>
                <w:lang w:eastAsia="en-US"/>
              </w:rPr>
              <w:t>Control</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method</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of</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the</w:t>
            </w:r>
            <w:proofErr w:type="spellEnd"/>
            <w:r w:rsidRPr="00656BCF">
              <w:rPr>
                <w:rFonts w:ascii="Times New Roman" w:eastAsia="Times New Roman" w:hAnsi="Times New Roman" w:cs="Times New Roman"/>
                <w:sz w:val="22"/>
                <w:szCs w:val="22"/>
                <w:lang w:eastAsia="en-US"/>
              </w:rPr>
              <w:t xml:space="preserve"> salt </w:t>
            </w:r>
            <w:proofErr w:type="spellStart"/>
            <w:r w:rsidRPr="00656BCF">
              <w:rPr>
                <w:rFonts w:ascii="Times New Roman" w:eastAsia="Times New Roman" w:hAnsi="Times New Roman" w:cs="Times New Roman"/>
                <w:sz w:val="22"/>
                <w:szCs w:val="22"/>
                <w:lang w:eastAsia="en-US"/>
              </w:rPr>
              <w:t>spreader</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storage</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leg</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hydraulic</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devices</w:t>
            </w:r>
            <w:proofErr w:type="spellEnd"/>
          </w:p>
        </w:tc>
        <w:tc>
          <w:tcPr>
            <w:tcW w:w="1954" w:type="dxa"/>
            <w:vAlign w:val="center"/>
          </w:tcPr>
          <w:p w14:paraId="16740A5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roofErr w:type="spellStart"/>
            <w:r w:rsidRPr="00656BCF">
              <w:rPr>
                <w:rFonts w:ascii="Times New Roman" w:eastAsia="Calibri" w:hAnsi="Times New Roman" w:cs="Times New Roman"/>
              </w:rPr>
              <w:t>Manual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drive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hydraulic</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lifting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device</w:t>
            </w:r>
            <w:proofErr w:type="spellEnd"/>
          </w:p>
        </w:tc>
        <w:tc>
          <w:tcPr>
            <w:tcW w:w="2042" w:type="dxa"/>
            <w:vAlign w:val="center"/>
          </w:tcPr>
          <w:p w14:paraId="7CBDFB3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roofErr w:type="spellStart"/>
            <w:r w:rsidRPr="00656BCF">
              <w:rPr>
                <w:rFonts w:ascii="Times New Roman" w:eastAsia="Calibri" w:hAnsi="Times New Roman" w:cs="Times New Roman"/>
              </w:rPr>
              <w:t>Using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truck’s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hydraulic</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system</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snow</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plough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control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panel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another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additional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control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device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located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operator’s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cabin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outside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cabin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via a </w:t>
            </w:r>
            <w:proofErr w:type="spellStart"/>
            <w:r w:rsidRPr="00656BCF">
              <w:rPr>
                <w:rFonts w:ascii="Times New Roman" w:eastAsia="Calibri" w:hAnsi="Times New Roman" w:cs="Times New Roman"/>
              </w:rPr>
              <w:t>remote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control</w:t>
            </w:r>
            <w:proofErr w:type="spellEnd"/>
            <w:r w:rsidRPr="00656BCF">
              <w:rPr>
                <w:rFonts w:ascii="Times New Roman" w:eastAsia="Calibri" w:hAnsi="Times New Roman" w:cs="Times New Roman"/>
              </w:rPr>
              <w:t>.</w:t>
            </w:r>
          </w:p>
        </w:tc>
        <w:tc>
          <w:tcPr>
            <w:tcW w:w="1958" w:type="dxa"/>
            <w:vAlign w:val="center"/>
          </w:tcPr>
          <w:p w14:paraId="1F5BECC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15</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105ECBD2" w14:textId="77777777" w:rsidTr="00B3085D">
        <w:trPr>
          <w:trHeight w:val="340"/>
        </w:trPr>
        <w:tc>
          <w:tcPr>
            <w:tcW w:w="448" w:type="dxa"/>
            <w:vAlign w:val="center"/>
          </w:tcPr>
          <w:p w14:paraId="6BBA255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16</w:t>
            </w:r>
          </w:p>
        </w:tc>
        <w:tc>
          <w:tcPr>
            <w:tcW w:w="3516" w:type="dxa"/>
            <w:vAlign w:val="center"/>
          </w:tcPr>
          <w:p w14:paraId="5F36729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proofErr w:type="spellStart"/>
            <w:r w:rsidRPr="00656BCF">
              <w:rPr>
                <w:rFonts w:ascii="Times New Roman" w:eastAsia="Calibri" w:hAnsi="Times New Roman" w:cs="Times New Roman"/>
              </w:rPr>
              <w:t>Spreader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control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panel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all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associated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equipment</w:t>
            </w:r>
            <w:proofErr w:type="spellEnd"/>
          </w:p>
        </w:tc>
        <w:tc>
          <w:tcPr>
            <w:tcW w:w="1954" w:type="dxa"/>
            <w:vAlign w:val="center"/>
          </w:tcPr>
          <w:p w14:paraId="46D7B0F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roofErr w:type="spellStart"/>
            <w:r w:rsidRPr="00656BCF">
              <w:rPr>
                <w:rFonts w:ascii="Times New Roman" w:eastAsia="Calibri" w:hAnsi="Times New Roman" w:cs="Times New Roman"/>
              </w:rPr>
              <w:t>Must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ensure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automatic</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spreading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liquid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lastRenderedPageBreak/>
              <w:t>spraying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functions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according</w:t>
            </w:r>
            <w:proofErr w:type="spellEnd"/>
            <w:r w:rsidRPr="00656BCF">
              <w:rPr>
                <w:rFonts w:ascii="Times New Roman" w:eastAsia="Calibri" w:hAnsi="Times New Roman" w:cs="Times New Roman"/>
              </w:rPr>
              <w:t xml:space="preserve"> to a </w:t>
            </w:r>
            <w:proofErr w:type="spellStart"/>
            <w:r w:rsidRPr="00656BCF">
              <w:rPr>
                <w:rFonts w:ascii="Times New Roman" w:eastAsia="Calibri" w:hAnsi="Times New Roman" w:cs="Times New Roman"/>
              </w:rPr>
              <w:t>selected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pre-programmed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route</w:t>
            </w:r>
            <w:proofErr w:type="spellEnd"/>
            <w:r w:rsidRPr="00656BCF">
              <w:rPr>
                <w:rFonts w:ascii="Times New Roman" w:eastAsia="Calibri" w:hAnsi="Times New Roman" w:cs="Times New Roman"/>
              </w:rPr>
              <w:t>.</w:t>
            </w:r>
          </w:p>
        </w:tc>
        <w:tc>
          <w:tcPr>
            <w:tcW w:w="2042" w:type="dxa"/>
            <w:vAlign w:val="center"/>
          </w:tcPr>
          <w:p w14:paraId="5BAC31C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roofErr w:type="spellStart"/>
            <w:r w:rsidRPr="00656BCF">
              <w:rPr>
                <w:rFonts w:ascii="Times New Roman" w:eastAsia="Calibri" w:hAnsi="Times New Roman" w:cs="Times New Roman"/>
              </w:rPr>
              <w:lastRenderedPageBreak/>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equipment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control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panel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software</w:t>
            </w:r>
            <w:proofErr w:type="spellEnd"/>
            <w:r w:rsidRPr="00656BCF">
              <w:rPr>
                <w:rFonts w:ascii="Times New Roman" w:eastAsia="Calibri" w:hAnsi="Times New Roman" w:cs="Times New Roman"/>
              </w:rPr>
              <w:t xml:space="preserve">, etc.) </w:t>
            </w:r>
            <w:proofErr w:type="spellStart"/>
            <w:r w:rsidRPr="00656BCF">
              <w:rPr>
                <w:rFonts w:ascii="Times New Roman" w:eastAsia="Calibri" w:hAnsi="Times New Roman" w:cs="Times New Roman"/>
              </w:rPr>
              <w:t>shall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lastRenderedPageBreak/>
              <w:t>have</w:t>
            </w:r>
            <w:proofErr w:type="spellEnd"/>
            <w:r w:rsidRPr="00656BCF">
              <w:rPr>
                <w:rFonts w:ascii="Times New Roman" w:eastAsia="Calibri" w:hAnsi="Times New Roman" w:cs="Times New Roman"/>
              </w:rPr>
              <w:t xml:space="preserve"> a </w:t>
            </w:r>
            <w:proofErr w:type="spellStart"/>
            <w:r w:rsidRPr="00656BCF">
              <w:rPr>
                <w:rFonts w:ascii="Times New Roman" w:eastAsia="Calibri" w:hAnsi="Times New Roman" w:cs="Times New Roman"/>
              </w:rPr>
              <w:t>real-time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interface</w:t>
            </w:r>
            <w:proofErr w:type="spellEnd"/>
            <w:r w:rsidRPr="00656BCF">
              <w:rPr>
                <w:rFonts w:ascii="Times New Roman" w:eastAsia="Calibri" w:hAnsi="Times New Roman" w:cs="Times New Roman"/>
              </w:rPr>
              <w:t>/</w:t>
            </w:r>
            <w:proofErr w:type="spellStart"/>
            <w:r w:rsidRPr="00656BCF">
              <w:rPr>
                <w:rFonts w:ascii="Times New Roman" w:eastAsia="Calibri" w:hAnsi="Times New Roman" w:cs="Times New Roman"/>
              </w:rPr>
              <w:t>integration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Road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Condition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Information</w:t>
            </w:r>
            <w:proofErr w:type="spellEnd"/>
            <w:r w:rsidRPr="00656BCF">
              <w:rPr>
                <w:rFonts w:ascii="Times New Roman" w:eastAsia="Calibri" w:hAnsi="Times New Roman" w:cs="Times New Roman"/>
              </w:rPr>
              <w:t xml:space="preserve"> System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its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stations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within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Lithuanian </w:t>
            </w:r>
            <w:proofErr w:type="spellStart"/>
            <w:r w:rsidRPr="00656BCF">
              <w:rPr>
                <w:rFonts w:ascii="Times New Roman" w:eastAsia="Calibri" w:hAnsi="Times New Roman" w:cs="Times New Roman"/>
              </w:rPr>
              <w:t>road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infrastructure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Klimator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equivalent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equipment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shall</w:t>
            </w:r>
            <w:proofErr w:type="spellEnd"/>
            <w:r w:rsidRPr="00656BCF">
              <w:rPr>
                <w:rFonts w:ascii="Times New Roman" w:eastAsia="Calibri" w:hAnsi="Times New Roman" w:cs="Times New Roman"/>
              </w:rPr>
              <w:t xml:space="preserve"> be </w:t>
            </w:r>
            <w:proofErr w:type="spellStart"/>
            <w:r w:rsidRPr="00656BCF">
              <w:rPr>
                <w:rFonts w:ascii="Times New Roman" w:eastAsia="Calibri" w:hAnsi="Times New Roman" w:cs="Times New Roman"/>
              </w:rPr>
              <w:t>capable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of</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analyzing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comparing</w:t>
            </w:r>
            <w:proofErr w:type="spellEnd"/>
            <w:r w:rsidRPr="00656BCF">
              <w:rPr>
                <w:rFonts w:ascii="Times New Roman" w:eastAsia="Calibri" w:hAnsi="Times New Roman" w:cs="Times New Roman"/>
              </w:rPr>
              <w:t xml:space="preserve"> data </w:t>
            </w:r>
            <w:proofErr w:type="spellStart"/>
            <w:r w:rsidRPr="00656BCF">
              <w:rPr>
                <w:rFonts w:ascii="Times New Roman" w:eastAsia="Calibri" w:hAnsi="Times New Roman" w:cs="Times New Roman"/>
              </w:rPr>
              <w:t>received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from</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interface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Road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Condition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Information</w:t>
            </w:r>
            <w:proofErr w:type="spellEnd"/>
            <w:r w:rsidRPr="00656BCF">
              <w:rPr>
                <w:rFonts w:ascii="Times New Roman" w:eastAsia="Calibri" w:hAnsi="Times New Roman" w:cs="Times New Roman"/>
              </w:rPr>
              <w:t xml:space="preserve"> System (</w:t>
            </w:r>
            <w:proofErr w:type="spellStart"/>
            <w:r w:rsidRPr="00656BCF">
              <w:rPr>
                <w:rFonts w:ascii="Times New Roman" w:eastAsia="Calibri" w:hAnsi="Times New Roman" w:cs="Times New Roman"/>
              </w:rPr>
              <w:t>e.g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approaching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detected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weather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changes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according</w:t>
            </w:r>
            <w:proofErr w:type="spellEnd"/>
            <w:r w:rsidRPr="00656BCF">
              <w:rPr>
                <w:rFonts w:ascii="Times New Roman" w:eastAsia="Calibri" w:hAnsi="Times New Roman" w:cs="Times New Roman"/>
              </w:rPr>
              <w:t xml:space="preserve"> to a </w:t>
            </w:r>
            <w:proofErr w:type="spellStart"/>
            <w:r w:rsidRPr="00656BCF">
              <w:rPr>
                <w:rFonts w:ascii="Times New Roman" w:eastAsia="Calibri" w:hAnsi="Times New Roman" w:cs="Times New Roman"/>
              </w:rPr>
              <w:t>predetermined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algorithm</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automatically</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adjust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spreader’s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operating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parameters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dosage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of</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anti-slip</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materials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spreading</w:t>
            </w:r>
            <w:proofErr w:type="spellEnd"/>
            <w:r w:rsidRPr="00656BCF">
              <w:rPr>
                <w:rFonts w:ascii="Times New Roman" w:eastAsia="Calibri" w:hAnsi="Times New Roman" w:cs="Times New Roman"/>
              </w:rPr>
              <w:t>/</w:t>
            </w:r>
            <w:proofErr w:type="spellStart"/>
            <w:r w:rsidRPr="00656BCF">
              <w:rPr>
                <w:rFonts w:ascii="Times New Roman" w:eastAsia="Calibri" w:hAnsi="Times New Roman" w:cs="Times New Roman"/>
              </w:rPr>
              <w:t>spraying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widths</w:t>
            </w:r>
            <w:proofErr w:type="spellEnd"/>
            <w:r w:rsidRPr="00656BCF">
              <w:rPr>
                <w:rFonts w:ascii="Times New Roman" w:eastAsia="Calibri" w:hAnsi="Times New Roman" w:cs="Times New Roman"/>
              </w:rPr>
              <w:t xml:space="preserve">, etc.) to </w:t>
            </w:r>
            <w:proofErr w:type="spellStart"/>
            <w:r w:rsidRPr="00656BCF">
              <w:rPr>
                <w:rFonts w:ascii="Times New Roman" w:eastAsia="Calibri" w:hAnsi="Times New Roman" w:cs="Times New Roman"/>
              </w:rPr>
              <w:t>timely</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proactively</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ensure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road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surface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prepared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for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upcoming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detected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changes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weather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conditions</w:t>
            </w:r>
            <w:proofErr w:type="spellEnd"/>
            <w:r w:rsidRPr="00656BCF">
              <w:rPr>
                <w:rFonts w:ascii="Times New Roman" w:eastAsia="Calibri" w:hAnsi="Times New Roman" w:cs="Times New Roman"/>
              </w:rPr>
              <w:t>.</w:t>
            </w:r>
          </w:p>
        </w:tc>
        <w:tc>
          <w:tcPr>
            <w:tcW w:w="1958" w:type="dxa"/>
            <w:vAlign w:val="center"/>
          </w:tcPr>
          <w:p w14:paraId="77FF189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lastRenderedPageBreak/>
              <w:t>Y</w:t>
            </w:r>
            <w:r w:rsidRPr="00656BCF">
              <w:rPr>
                <w:rFonts w:ascii="Times New Roman" w:eastAsia="Arial Unicode MS" w:hAnsi="Times New Roman" w:cs="Times New Roman"/>
                <w:shd w:val="clear" w:color="auto" w:fill="FFFFFF"/>
                <w:vertAlign w:val="subscript"/>
                <w:lang w:val="en-GB" w:eastAsia="zh-CN"/>
              </w:rPr>
              <w:t>16</w:t>
            </w:r>
            <w:r w:rsidRPr="00656BCF">
              <w:rPr>
                <w:rFonts w:ascii="Times New Roman" w:eastAsia="Arial Unicode MS" w:hAnsi="Times New Roman" w:cs="Times New Roman"/>
                <w:shd w:val="clear" w:color="auto" w:fill="FFFFFF"/>
                <w:lang w:val="en-GB" w:eastAsia="zh-CN"/>
              </w:rPr>
              <w:t xml:space="preserve"> = 9</w:t>
            </w:r>
          </w:p>
        </w:tc>
      </w:tr>
    </w:tbl>
    <w:p w14:paraId="1FBDFA0D" w14:textId="77777777" w:rsidR="009F7016" w:rsidRPr="00656BCF" w:rsidRDefault="009F7016" w:rsidP="009F7016">
      <w:pPr>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562E987E" w14:textId="77777777" w:rsidR="009F7016" w:rsidRPr="00656BCF" w:rsidRDefault="009F7016" w:rsidP="009F7016">
      <w:pPr>
        <w:spacing w:after="200"/>
        <w:contextualSpacing/>
        <w:jc w:val="both"/>
        <w:rPr>
          <w:rFonts w:ascii="Times New Roman" w:eastAsia="Calibri" w:hAnsi="Times New Roman" w:cs="Times New Roman"/>
          <w:lang w:val="en-GB"/>
        </w:rPr>
      </w:pPr>
    </w:p>
    <w:p w14:paraId="549CF675"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Economic efficiency (S) shall be calculated by adding the points for the </w:t>
      </w:r>
      <w:proofErr w:type="gramStart"/>
      <w:r w:rsidRPr="00656BCF">
        <w:rPr>
          <w:rFonts w:ascii="Times New Roman" w:eastAsia="Calibri" w:hAnsi="Times New Roman" w:cs="Times New Roman"/>
          <w:lang w:val="en-GB"/>
        </w:rPr>
        <w:t>supplier‘</w:t>
      </w:r>
      <w:proofErr w:type="gramEnd"/>
      <w:r w:rsidRPr="00656BCF">
        <w:rPr>
          <w:rFonts w:ascii="Times New Roman" w:eastAsia="Calibri" w:hAnsi="Times New Roman" w:cs="Times New Roman"/>
          <w:lang w:val="en-GB"/>
        </w:rPr>
        <w:t>s tender price (C) and other criteria (T):</w:t>
      </w:r>
    </w:p>
    <w:p w14:paraId="24A7DACB"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568173FD"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S = C + T</w:t>
      </w:r>
    </w:p>
    <w:p w14:paraId="3F4B8D5F"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507B54E5" w14:textId="77777777" w:rsidR="009F7016" w:rsidRPr="00656BCF" w:rsidRDefault="009F7016" w:rsidP="009F7016">
      <w:pPr>
        <w:tabs>
          <w:tab w:val="num" w:pos="0"/>
        </w:tabs>
        <w:spacing w:after="200"/>
        <w:jc w:val="both"/>
        <w:rPr>
          <w:rFonts w:ascii="Times New Roman" w:eastAsia="Calibri" w:hAnsi="Times New Roman" w:cs="Times New Roman"/>
          <w:lang w:val="en-GB"/>
        </w:rPr>
      </w:pPr>
      <w:r w:rsidRPr="00656BCF">
        <w:rPr>
          <w:rFonts w:ascii="Times New Roman" w:eastAsia="Calibri" w:hAnsi="Times New Roman" w:cs="Times New Roman"/>
          <w:lang w:val="en-GB"/>
        </w:rPr>
        <w:t>The value of the tender price (C) shall be calculated by adding the values of individual criteria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2674B7CD" w14:textId="77777777" w:rsidR="009F7016" w:rsidRPr="00656BCF" w:rsidRDefault="009F7016" w:rsidP="009F7016">
      <w:pPr>
        <w:tabs>
          <w:tab w:val="num" w:pos="0"/>
        </w:tabs>
        <w:spacing w:after="200"/>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C= C</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3</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4</w:t>
      </w:r>
    </w:p>
    <w:p w14:paraId="66BBE872" w14:textId="77777777" w:rsidR="009F7016" w:rsidRPr="00656BCF" w:rsidRDefault="009F7016" w:rsidP="009F7016">
      <w:pPr>
        <w:numPr>
          <w:ilvl w:val="0"/>
          <w:numId w:val="50"/>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points for the tender price (C) shall be calculated by multiplying the ratio of the lowest tender price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to the evaluated tender price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by the comparative weight of the price (X): </w:t>
      </w:r>
    </w:p>
    <w:p w14:paraId="51D1475D"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64AB8E7A"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C =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 X</w:t>
      </w:r>
    </w:p>
    <w:p w14:paraId="2485DA67"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3E187377"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criteria (T) points shall be calculated by adding the points for the individual criteria (</w:t>
      </w:r>
      <w:proofErr w:type="gramStart"/>
      <w:r w:rsidRPr="00656BCF">
        <w:rPr>
          <w:rFonts w:ascii="Times New Roman" w:eastAsia="Calibri" w:hAnsi="Times New Roman" w:cs="Times New Roman"/>
          <w:lang w:val="en-GB"/>
        </w:rPr>
        <w:t>T</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4B127219" w14:textId="77777777" w:rsidR="009F7016" w:rsidRPr="00656BCF" w:rsidRDefault="009F7016" w:rsidP="009F7016">
      <w:pPr>
        <w:spacing w:after="200"/>
        <w:ind w:left="720"/>
        <w:contextualSpacing/>
        <w:rPr>
          <w:rFonts w:ascii="Times New Roman" w:eastAsia="Calibri" w:hAnsi="Times New Roman" w:cs="Times New Roman"/>
          <w:lang w:val="en-GB"/>
        </w:rPr>
      </w:pPr>
    </w:p>
    <w:p w14:paraId="1DB00911"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T= T</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 xml:space="preserve">+ </w:t>
      </w:r>
      <w:bookmarkStart w:id="0" w:name="_Hlk132188123"/>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w:t>
      </w:r>
      <w:r w:rsidRPr="00656BCF">
        <w:rPr>
          <w:rFonts w:ascii="Times New Roman" w:eastAsia="Arial Unicode MS" w:hAnsi="Times New Roman" w:cs="Times New Roman"/>
          <w:shd w:val="clear" w:color="auto" w:fill="FFFFFF"/>
          <w:vertAlign w:val="subscript"/>
          <w:lang w:val="en-GB" w:eastAsia="zh-CN"/>
        </w:rPr>
        <w:t>+T</w:t>
      </w:r>
      <w:bookmarkEnd w:id="0"/>
      <w:r w:rsidRPr="00656BCF">
        <w:rPr>
          <w:rFonts w:ascii="Times New Roman" w:eastAsia="Arial Unicode MS" w:hAnsi="Times New Roman" w:cs="Times New Roman"/>
          <w:shd w:val="clear" w:color="auto" w:fill="FFFFFF"/>
          <w:vertAlign w:val="subscript"/>
          <w:lang w:val="en-GB" w:eastAsia="zh-CN"/>
        </w:rPr>
        <w:t>n</w:t>
      </w:r>
    </w:p>
    <w:p w14:paraId="05589ECE"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p>
    <w:p w14:paraId="33D0FF35"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lastRenderedPageBreak/>
        <w:t>Criterion T</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9F7016" w:rsidRPr="00656BCF" w14:paraId="054DA67A" w14:textId="77777777" w:rsidTr="00B3085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3DB5AD5"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138A1A1"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49D67E5"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15A77DD5"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5930C59"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440F38F8" w14:textId="77777777" w:rsidTr="00B3085D">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0EF83844"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393470B"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lang w:val="en-GB" w:eastAsia="zh-CN"/>
              </w:rPr>
              <w:t>Full warranty period for salt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4194FA2"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24 months</w:t>
            </w:r>
          </w:p>
          <w:p w14:paraId="7A10BD22"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6F34C5E6"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5698EED5"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2916CC15" w14:textId="77777777" w:rsidTr="00B3085D">
        <w:trPr>
          <w:trHeight w:val="502"/>
        </w:trPr>
        <w:tc>
          <w:tcPr>
            <w:tcW w:w="650" w:type="dxa"/>
            <w:vMerge/>
            <w:tcBorders>
              <w:left w:val="single" w:sz="4" w:space="0" w:color="000000"/>
              <w:right w:val="single" w:sz="4" w:space="0" w:color="000000"/>
            </w:tcBorders>
            <w:vAlign w:val="center"/>
            <w:hideMark/>
          </w:tcPr>
          <w:p w14:paraId="170968E6"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5F09FB1F"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1CF3BD9D"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4DBDF259"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0B0710A9"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0,12 points shall be awarded for each additional month granted</w:t>
            </w:r>
          </w:p>
        </w:tc>
      </w:tr>
      <w:tr w:rsidR="009F7016" w:rsidRPr="00656BCF" w14:paraId="57D21DC8" w14:textId="77777777" w:rsidTr="00B3085D">
        <w:trPr>
          <w:trHeight w:val="330"/>
        </w:trPr>
        <w:tc>
          <w:tcPr>
            <w:tcW w:w="650" w:type="dxa"/>
            <w:vMerge/>
            <w:tcBorders>
              <w:left w:val="single" w:sz="4" w:space="0" w:color="000000"/>
              <w:right w:val="single" w:sz="4" w:space="0" w:color="000000"/>
            </w:tcBorders>
            <w:vAlign w:val="center"/>
          </w:tcPr>
          <w:p w14:paraId="6AA00D4E"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192B54B6"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2E5D88C2"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5544E9F"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1E5902EE"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0,13 points shall be awarded for each additional month granted</w:t>
            </w:r>
          </w:p>
        </w:tc>
      </w:tr>
      <w:tr w:rsidR="009F7016" w:rsidRPr="00656BCF" w14:paraId="2A55E419"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32CD59C6"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0AF9CBC9"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2C0BA31B"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57D086A"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48 months or more</w:t>
            </w:r>
          </w:p>
          <w:p w14:paraId="38B8C0E5"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2CCEABC"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bookmarkStart w:id="1" w:name="_Hlk132623084"/>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w:t>
            </w:r>
            <w:bookmarkEnd w:id="1"/>
            <w:r w:rsidRPr="00656BCF">
              <w:rPr>
                <w:rFonts w:ascii="Times New Roman" w:eastAsia="Arial Unicode MS" w:hAnsi="Times New Roman" w:cs="Times New Roman"/>
                <w:shd w:val="clear" w:color="auto" w:fill="FFFFFF"/>
                <w:lang w:val="en-GB" w:eastAsia="zh-CN"/>
              </w:rPr>
              <w:t xml:space="preserve"> 3</w:t>
            </w:r>
          </w:p>
        </w:tc>
      </w:tr>
    </w:tbl>
    <w:p w14:paraId="3C1C5698"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2632D1F2"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 – Y</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p>
    <w:p w14:paraId="06AD0AC2"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37825FC9"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15F39E51" w14:textId="77777777" w:rsidTr="00B3085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FA17B69"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108395F"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38DBD45"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6FA2A5AE"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DBAE518"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52957382" w14:textId="77777777" w:rsidTr="00B3085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3E0D3FAD"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D5096CF"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lang w:val="en-GB" w:eastAsia="zh-CN"/>
              </w:rPr>
              <w:t xml:space="preserve">Full warranty period granted for snow </w:t>
            </w:r>
            <w:proofErr w:type="spellStart"/>
            <w:r w:rsidRPr="00656BCF">
              <w:rPr>
                <w:rFonts w:ascii="Times New Roman" w:eastAsia="Arial Unicode MS" w:hAnsi="Times New Roman" w:cs="Times New Roman"/>
                <w:lang w:val="en-GB" w:eastAsia="zh-CN"/>
              </w:rPr>
              <w:t>plow</w:t>
            </w:r>
            <w:proofErr w:type="spellEnd"/>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7B63733"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24 months</w:t>
            </w:r>
          </w:p>
          <w:p w14:paraId="64707B9D"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p>
          <w:p w14:paraId="4A4318F1"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0B20A667" w14:textId="77777777" w:rsidR="009F7016" w:rsidRPr="00656BCF" w:rsidRDefault="009F7016" w:rsidP="00B3085D">
            <w:pPr>
              <w:widowControl w:val="0"/>
              <w:suppressLineNumbers/>
              <w:snapToGrid w:val="0"/>
              <w:spacing w:after="0" w:line="240" w:lineRule="auto"/>
              <w:rPr>
                <w:rFonts w:ascii="Times New Roman" w:eastAsia="Calibri" w:hAnsi="Times New Roman" w:cs="Times New Roman"/>
                <w:lang w:val="en-GB"/>
              </w:rPr>
            </w:pPr>
            <w:r w:rsidRPr="00656BCF">
              <w:rPr>
                <w:rFonts w:ascii="Times New Roman" w:eastAsia="Calibri" w:hAnsi="Times New Roman" w:cs="Times New Roman"/>
                <w:lang w:val="en-GB"/>
              </w:rPr>
              <w:t xml:space="preserve">                24</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7E9C7084"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7433FD8E" w14:textId="77777777" w:rsidTr="00B3085D">
        <w:trPr>
          <w:trHeight w:val="695"/>
        </w:trPr>
        <w:tc>
          <w:tcPr>
            <w:tcW w:w="650" w:type="dxa"/>
            <w:vMerge/>
            <w:tcBorders>
              <w:left w:val="single" w:sz="4" w:space="0" w:color="000000"/>
              <w:right w:val="single" w:sz="4" w:space="0" w:color="000000"/>
            </w:tcBorders>
            <w:vAlign w:val="center"/>
            <w:hideMark/>
          </w:tcPr>
          <w:p w14:paraId="4A7D304C"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3FB2A6EE"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43BAD1B3"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hideMark/>
          </w:tcPr>
          <w:p w14:paraId="710BA6AD" w14:textId="77777777" w:rsidR="009F7016" w:rsidRPr="00656BCF" w:rsidRDefault="009F7016" w:rsidP="00B3085D">
            <w:pPr>
              <w:snapToGrid w:val="0"/>
              <w:spacing w:after="20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1988" w:type="dxa"/>
            <w:tcBorders>
              <w:top w:val="single" w:sz="4" w:space="0" w:color="auto"/>
              <w:left w:val="single" w:sz="4" w:space="0" w:color="auto"/>
              <w:right w:val="single" w:sz="4" w:space="0" w:color="000000"/>
            </w:tcBorders>
            <w:vAlign w:val="center"/>
          </w:tcPr>
          <w:p w14:paraId="67063534" w14:textId="77777777" w:rsidR="009F7016" w:rsidRPr="00656BCF" w:rsidRDefault="009F7016" w:rsidP="00B3085D">
            <w:pPr>
              <w:widowControl w:val="0"/>
              <w:suppressLineNumbers/>
              <w:snapToGrid w:val="0"/>
              <w:spacing w:after="0" w:line="240" w:lineRule="auto"/>
              <w:ind w:right="136"/>
              <w:jc w:val="both"/>
              <w:rPr>
                <w:rFonts w:ascii="Times New Roman" w:eastAsia="Calibri" w:hAnsi="Times New Roman" w:cs="Times New Roman"/>
                <w:sz w:val="20"/>
                <w:szCs w:val="20"/>
                <w:lang w:val="en-GB"/>
              </w:rPr>
            </w:pPr>
            <w:r w:rsidRPr="00656BCF">
              <w:rPr>
                <w:rFonts w:ascii="Times New Roman" w:eastAsia="Arial Unicode MS" w:hAnsi="Times New Roman" w:cs="Times New Roman"/>
                <w:sz w:val="20"/>
                <w:szCs w:val="20"/>
                <w:shd w:val="clear" w:color="auto" w:fill="FFFFFF"/>
                <w:lang w:val="en-GB" w:eastAsia="zh-CN"/>
              </w:rPr>
              <w:t>0,1 points shall be awarded for each additional month granted</w:t>
            </w:r>
          </w:p>
        </w:tc>
      </w:tr>
      <w:tr w:rsidR="009F7016" w:rsidRPr="00656BCF" w14:paraId="4E06EC68" w14:textId="77777777" w:rsidTr="00B3085D">
        <w:trPr>
          <w:trHeight w:val="722"/>
        </w:trPr>
        <w:tc>
          <w:tcPr>
            <w:tcW w:w="650" w:type="dxa"/>
            <w:vMerge/>
            <w:tcBorders>
              <w:left w:val="single" w:sz="4" w:space="0" w:color="000000"/>
              <w:right w:val="single" w:sz="4" w:space="0" w:color="000000"/>
            </w:tcBorders>
            <w:vAlign w:val="center"/>
          </w:tcPr>
          <w:p w14:paraId="09931F7C"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6C2B84ED"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5C9770BB"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8CCA0DB" w14:textId="77777777" w:rsidR="009F7016" w:rsidRPr="00656BCF" w:rsidRDefault="009F7016" w:rsidP="00B3085D">
            <w:pPr>
              <w:snapToGrid w:val="0"/>
              <w:spacing w:after="20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48 months</w:t>
            </w:r>
          </w:p>
        </w:tc>
        <w:tc>
          <w:tcPr>
            <w:tcW w:w="1988" w:type="dxa"/>
            <w:tcBorders>
              <w:top w:val="single" w:sz="4" w:space="0" w:color="auto"/>
              <w:left w:val="single" w:sz="4" w:space="0" w:color="auto"/>
              <w:bottom w:val="single" w:sz="4" w:space="0" w:color="auto"/>
              <w:right w:val="single" w:sz="4" w:space="0" w:color="000000"/>
            </w:tcBorders>
            <w:vAlign w:val="center"/>
          </w:tcPr>
          <w:p w14:paraId="1D43D31E" w14:textId="77777777" w:rsidR="009F7016" w:rsidRPr="00656BCF" w:rsidRDefault="009F7016" w:rsidP="00B3085D">
            <w:pPr>
              <w:widowControl w:val="0"/>
              <w:suppressLineNumbers/>
              <w:snapToGrid w:val="0"/>
              <w:spacing w:after="0" w:line="240" w:lineRule="auto"/>
              <w:ind w:right="136"/>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0,15 points shall be awarded for each additional month granted</w:t>
            </w:r>
          </w:p>
        </w:tc>
      </w:tr>
      <w:tr w:rsidR="009F7016" w:rsidRPr="00656BCF" w14:paraId="6DC30C1E"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7AA828B2"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202E297B"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25FA0E0E"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4F9F5AC"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48 months or more</w:t>
            </w:r>
          </w:p>
          <w:p w14:paraId="04527F0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BDF3A0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 3</w:t>
            </w:r>
          </w:p>
        </w:tc>
      </w:tr>
    </w:tbl>
    <w:p w14:paraId="6EB4BD6D"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benefit points will be awarded for a warranty period longer than 48 months.</w:t>
      </w:r>
    </w:p>
    <w:p w14:paraId="26D3F968"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w:t>
      </w:r>
    </w:p>
    <w:p w14:paraId="2D13D988"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6D8D0C92"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12</w:t>
      </w:r>
      <w:r w:rsidRPr="00656BCF">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182FDE34" w14:textId="77777777" w:rsidTr="00B3085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72838E5"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D1B8CC6"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4F44AC4"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0AE51BF2"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26DC51E"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68B28E28" w14:textId="77777777" w:rsidTr="00B3085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F6C1D3F"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1AAE81B"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4973524"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77DE7E1E" w14:textId="77777777" w:rsidR="009F7016" w:rsidRPr="00656BCF" w:rsidRDefault="009F7016" w:rsidP="00B3085D">
            <w:pPr>
              <w:widowControl w:val="0"/>
              <w:suppressLineNumbers/>
              <w:snapToGrid w:val="0"/>
              <w:spacing w:after="0" w:line="240" w:lineRule="auto"/>
              <w:rPr>
                <w:rFonts w:ascii="Times New Roman" w:eastAsia="Calibri" w:hAnsi="Times New Roman" w:cs="Times New Roman"/>
                <w:lang w:val="en-GB"/>
              </w:rPr>
            </w:pPr>
            <w:r w:rsidRPr="00656BCF">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2D992F26"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12</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280E7461" w14:textId="77777777" w:rsidTr="00B3085D">
        <w:trPr>
          <w:trHeight w:val="278"/>
        </w:trPr>
        <w:tc>
          <w:tcPr>
            <w:tcW w:w="650" w:type="dxa"/>
            <w:vMerge/>
            <w:tcBorders>
              <w:left w:val="single" w:sz="4" w:space="0" w:color="000000"/>
              <w:right w:val="single" w:sz="4" w:space="0" w:color="000000"/>
            </w:tcBorders>
            <w:vAlign w:val="center"/>
            <w:hideMark/>
          </w:tcPr>
          <w:p w14:paraId="25048E11"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3ACAED7B"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16055038"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64E32139"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787E8057"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0"/>
                <w:szCs w:val="20"/>
                <w:lang w:val="en-GB"/>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12</w:t>
            </w:r>
            <w:r w:rsidRPr="00656BCF">
              <w:rPr>
                <w:rFonts w:ascii="Times New Roman" w:eastAsia="Arial Unicode MS" w:hAnsi="Times New Roman" w:cs="Times New Roman"/>
                <w:shd w:val="clear" w:color="auto" w:fill="FFFFFF"/>
                <w:lang w:val="en-GB" w:eastAsia="zh-CN"/>
              </w:rPr>
              <w:t xml:space="preserve"> = 0</w:t>
            </w:r>
            <w:r>
              <w:rPr>
                <w:rFonts w:ascii="Times New Roman" w:eastAsia="Arial Unicode MS" w:hAnsi="Times New Roman" w:cs="Times New Roman"/>
                <w:shd w:val="clear" w:color="auto" w:fill="FFFFFF"/>
                <w:lang w:val="en-GB" w:eastAsia="zh-CN"/>
              </w:rPr>
              <w:t>,</w:t>
            </w:r>
            <w:r w:rsidRPr="00656BCF">
              <w:rPr>
                <w:rFonts w:ascii="Times New Roman" w:eastAsia="Arial Unicode MS" w:hAnsi="Times New Roman" w:cs="Times New Roman"/>
                <w:shd w:val="clear" w:color="auto" w:fill="FFFFFF"/>
                <w:lang w:val="en-GB" w:eastAsia="zh-CN"/>
              </w:rPr>
              <w:t>5</w:t>
            </w:r>
          </w:p>
        </w:tc>
      </w:tr>
      <w:tr w:rsidR="009F7016" w:rsidRPr="00656BCF" w14:paraId="38F95B32" w14:textId="77777777" w:rsidTr="00B3085D">
        <w:trPr>
          <w:trHeight w:val="258"/>
        </w:trPr>
        <w:tc>
          <w:tcPr>
            <w:tcW w:w="650" w:type="dxa"/>
            <w:vMerge/>
            <w:tcBorders>
              <w:left w:val="single" w:sz="4" w:space="0" w:color="000000"/>
              <w:right w:val="single" w:sz="4" w:space="0" w:color="000000"/>
            </w:tcBorders>
            <w:vAlign w:val="center"/>
          </w:tcPr>
          <w:p w14:paraId="4D9380EF"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2EC6268B"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02C1748C"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2A0CE5D"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7E19A5C4"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12</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0619E306"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512C64E8"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2F27E6A8"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28C894B9"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1FE40F2"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From 181 calendar days and below</w:t>
            </w:r>
          </w:p>
          <w:p w14:paraId="020E3F30"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79ABB8C"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12</w:t>
            </w:r>
            <w:r w:rsidRPr="00656BCF">
              <w:rPr>
                <w:rFonts w:ascii="Times New Roman" w:eastAsia="Arial Unicode MS" w:hAnsi="Times New Roman" w:cs="Times New Roman"/>
                <w:shd w:val="clear" w:color="auto" w:fill="FFFFFF"/>
                <w:lang w:val="en-GB" w:eastAsia="zh-CN"/>
              </w:rPr>
              <w:t xml:space="preserve"> = 3</w:t>
            </w:r>
          </w:p>
        </w:tc>
      </w:tr>
    </w:tbl>
    <w:p w14:paraId="2A271CA5"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lastRenderedPageBreak/>
        <w:t>The corresponding number of points shall be awarded according to the numerical value of the parameter proposed by the Supplier.</w:t>
      </w:r>
    </w:p>
    <w:p w14:paraId="3982BA03"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6726D749"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Criterion T</w:t>
      </w:r>
      <w:r w:rsidRPr="00656BCF">
        <w:rPr>
          <w:rFonts w:ascii="Times New Roman" w:eastAsia="Calibri" w:hAnsi="Times New Roman" w:cs="Times New Roman"/>
          <w:sz w:val="22"/>
          <w:szCs w:val="22"/>
          <w:vertAlign w:val="subscript"/>
          <w:lang w:val="en-GB" w:eastAsia="en-US"/>
        </w:rPr>
        <w:t>13</w:t>
      </w:r>
      <w:r w:rsidRPr="00656BCF">
        <w:rPr>
          <w:rFonts w:ascii="Times New Roman" w:eastAsia="Calibri" w:hAnsi="Times New Roman" w:cs="Times New Roman"/>
          <w:sz w:val="22"/>
          <w:szCs w:val="22"/>
          <w:lang w:val="en-GB" w:eastAsia="en-US"/>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43219DBC" w14:textId="77777777" w:rsidTr="00B3085D">
        <w:trPr>
          <w:trHeight w:val="512"/>
        </w:trPr>
        <w:tc>
          <w:tcPr>
            <w:tcW w:w="3543" w:type="dxa"/>
            <w:gridSpan w:val="2"/>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81DEF53"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sz w:val="22"/>
                <w:szCs w:val="22"/>
                <w:lang w:val="en-GB" w:eastAsia="en-US"/>
              </w:rPr>
            </w:pPr>
            <w:r w:rsidRPr="00656BCF">
              <w:rPr>
                <w:rFonts w:ascii="Times New Roman" w:eastAsia="Calibri" w:hAnsi="Times New Roman" w:cs="Times New Roman"/>
                <w:b/>
                <w:bCs/>
                <w:sz w:val="22"/>
                <w:szCs w:val="22"/>
                <w:shd w:val="clear" w:color="auto" w:fill="FFFFFF"/>
                <w:lang w:val="en-GB" w:eastAsia="en-US"/>
              </w:rPr>
              <w:t>Evaluation criteria</w:t>
            </w:r>
          </w:p>
        </w:tc>
        <w:tc>
          <w:tcPr>
            <w:tcW w:w="141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F731AE6"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656BCF">
              <w:rPr>
                <w:rFonts w:ascii="Times New Roman" w:eastAsia="TimesNewRomanPSMT" w:hAnsi="Times New Roman" w:cs="Times New Roman"/>
                <w:b/>
                <w:bCs/>
                <w:sz w:val="22"/>
                <w:szCs w:val="22"/>
                <w:shd w:val="clear" w:color="auto" w:fill="FFFFFF"/>
                <w:lang w:val="en-GB" w:eastAsia="en-US"/>
              </w:rPr>
              <w:t>Mandatory parameter value</w:t>
            </w: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DDB9191"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656BCF">
              <w:rPr>
                <w:rFonts w:ascii="Times New Roman" w:eastAsia="TimesNewRomanPSMT" w:hAnsi="Times New Roman" w:cs="Times New Roman"/>
                <w:b/>
                <w:bCs/>
                <w:sz w:val="22"/>
                <w:szCs w:val="22"/>
                <w:shd w:val="clear" w:color="auto" w:fill="FFFFFF"/>
                <w:lang w:val="en-GB" w:eastAsia="en-US"/>
              </w:rPr>
              <w:t>Parameter value ranges</w:t>
            </w:r>
          </w:p>
          <w:p w14:paraId="7B6C415D"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31476E3"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656BCF">
              <w:rPr>
                <w:rFonts w:ascii="Times New Roman" w:eastAsia="TimesNewRomanPSMT" w:hAnsi="Times New Roman" w:cs="Times New Roman"/>
                <w:b/>
                <w:bCs/>
                <w:sz w:val="22"/>
                <w:szCs w:val="22"/>
                <w:shd w:val="clear" w:color="auto" w:fill="FFFFFF"/>
                <w:lang w:val="en-GB" w:eastAsia="en-US"/>
              </w:rPr>
              <w:t>Comparative weight in the economic efficiency evaluation in points</w:t>
            </w:r>
          </w:p>
        </w:tc>
      </w:tr>
      <w:tr w:rsidR="009F7016" w:rsidRPr="00656BCF" w14:paraId="6973D320" w14:textId="77777777" w:rsidTr="00B3085D">
        <w:trPr>
          <w:trHeight w:val="172"/>
        </w:trPr>
        <w:tc>
          <w:tcPr>
            <w:tcW w:w="650"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BAD02C6"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656BCF">
              <w:rPr>
                <w:rFonts w:ascii="Times New Roman" w:eastAsia="Arial Unicode MS" w:hAnsi="Times New Roman" w:cs="Times New Roman"/>
                <w:sz w:val="22"/>
                <w:szCs w:val="22"/>
                <w:shd w:val="clear" w:color="auto" w:fill="FFFFFF"/>
                <w:lang w:val="en-GB" w:eastAsia="zh-CN"/>
              </w:rPr>
              <w:t>T</w:t>
            </w:r>
            <w:r w:rsidRPr="00656BCF">
              <w:rPr>
                <w:rFonts w:ascii="Times New Roman" w:eastAsia="Arial Unicode MS" w:hAnsi="Times New Roman" w:cs="Times New Roman"/>
                <w:sz w:val="22"/>
                <w:szCs w:val="22"/>
                <w:shd w:val="clear" w:color="auto" w:fill="FFFFFF"/>
                <w:vertAlign w:val="subscript"/>
                <w:lang w:val="en-GB" w:eastAsia="zh-CN"/>
              </w:rPr>
              <w:t>13</w:t>
            </w:r>
          </w:p>
        </w:tc>
        <w:tc>
          <w:tcPr>
            <w:tcW w:w="2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7504FBB"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Volume of the spreader hopper</w:t>
            </w:r>
          </w:p>
        </w:tc>
        <w:tc>
          <w:tcPr>
            <w:tcW w:w="1418"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F0F7EB2"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656BCF">
              <w:rPr>
                <w:rFonts w:ascii="Times New Roman" w:eastAsia="Arial Unicode MS" w:hAnsi="Times New Roman" w:cs="Times New Roman"/>
                <w:bCs/>
                <w:sz w:val="22"/>
                <w:szCs w:val="22"/>
                <w:lang w:val="en-GB" w:eastAsia="zh-CN"/>
              </w:rPr>
              <w:t>Not less than 8 m³</w:t>
            </w: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307C2A4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8 m³</w:t>
            </w:r>
          </w:p>
        </w:tc>
        <w:tc>
          <w:tcPr>
            <w:tcW w:w="19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66E1DA4"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656BCF">
              <w:rPr>
                <w:rFonts w:ascii="Times New Roman" w:eastAsia="Arial Unicode MS" w:hAnsi="Times New Roman" w:cs="Times New Roman"/>
                <w:sz w:val="22"/>
                <w:szCs w:val="22"/>
                <w:shd w:val="clear" w:color="auto" w:fill="FFFFFF"/>
                <w:lang w:val="en-GB" w:eastAsia="zh-CN"/>
              </w:rPr>
              <w:t>Y</w:t>
            </w:r>
            <w:r w:rsidRPr="00656BCF">
              <w:rPr>
                <w:rFonts w:ascii="Times New Roman" w:eastAsia="Arial Unicode MS" w:hAnsi="Times New Roman" w:cs="Times New Roman"/>
                <w:sz w:val="22"/>
                <w:szCs w:val="22"/>
                <w:shd w:val="clear" w:color="auto" w:fill="FFFFFF"/>
                <w:vertAlign w:val="subscript"/>
                <w:lang w:val="en-GB" w:eastAsia="zh-CN"/>
              </w:rPr>
              <w:t>13</w:t>
            </w:r>
            <w:r w:rsidRPr="00656BCF">
              <w:rPr>
                <w:rFonts w:ascii="Times New Roman" w:eastAsia="Arial Unicode MS" w:hAnsi="Times New Roman" w:cs="Times New Roman"/>
                <w:sz w:val="22"/>
                <w:szCs w:val="22"/>
                <w:shd w:val="clear" w:color="auto" w:fill="FFFFFF"/>
                <w:lang w:val="en-GB" w:eastAsia="zh-CN"/>
              </w:rPr>
              <w:t xml:space="preserve"> = 0</w:t>
            </w:r>
          </w:p>
        </w:tc>
      </w:tr>
      <w:tr w:rsidR="009F7016" w:rsidRPr="00656BCF" w14:paraId="06C67FF3" w14:textId="77777777" w:rsidTr="00B3085D">
        <w:trPr>
          <w:trHeight w:val="258"/>
        </w:trPr>
        <w:tc>
          <w:tcPr>
            <w:tcW w:w="650" w:type="dxa"/>
            <w:vMerge/>
            <w:tcBorders>
              <w:top w:val="single" w:sz="4" w:space="0" w:color="auto"/>
              <w:left w:val="single" w:sz="4" w:space="0" w:color="auto"/>
              <w:bottom w:val="single" w:sz="4" w:space="0" w:color="auto"/>
              <w:right w:val="single" w:sz="4" w:space="0" w:color="auto"/>
            </w:tcBorders>
            <w:vAlign w:val="center"/>
          </w:tcPr>
          <w:p w14:paraId="1B775575"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4C163362"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0ABE1431"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9194A42" w14:textId="77777777" w:rsidR="009F7016" w:rsidRPr="00656BCF" w:rsidRDefault="009F7016" w:rsidP="00B3085D">
            <w:pPr>
              <w:snapToGrid w:val="0"/>
              <w:spacing w:after="0"/>
              <w:jc w:val="center"/>
              <w:rPr>
                <w:rFonts w:ascii="Times New Roman" w:eastAsia="Calibri" w:hAnsi="Times New Roman" w:cs="Times New Roman"/>
                <w:sz w:val="22"/>
                <w:szCs w:val="22"/>
                <w:shd w:val="clear" w:color="auto" w:fill="FFFFFF"/>
                <w:lang w:val="en-GB" w:eastAsia="zh-CN"/>
              </w:rPr>
            </w:pPr>
            <w:r w:rsidRPr="00656BCF">
              <w:rPr>
                <w:rFonts w:ascii="Times New Roman" w:eastAsia="Calibri" w:hAnsi="Times New Roman" w:cs="Times New Roman"/>
                <w:sz w:val="22"/>
                <w:szCs w:val="22"/>
                <w:lang w:val="en-GB" w:eastAsia="en-US"/>
              </w:rPr>
              <w:t xml:space="preserve"> 9 m³ </w:t>
            </w:r>
          </w:p>
        </w:tc>
        <w:tc>
          <w:tcPr>
            <w:tcW w:w="1988" w:type="dxa"/>
            <w:tcBorders>
              <w:top w:val="single" w:sz="4" w:space="0" w:color="auto"/>
              <w:left w:val="single" w:sz="4" w:space="0" w:color="auto"/>
              <w:bottom w:val="single" w:sz="4" w:space="0" w:color="auto"/>
              <w:right w:val="single" w:sz="4" w:space="0" w:color="auto"/>
            </w:tcBorders>
            <w:vAlign w:val="center"/>
          </w:tcPr>
          <w:p w14:paraId="1A429122"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2"/>
                <w:szCs w:val="22"/>
                <w:shd w:val="clear" w:color="auto" w:fill="FFFFFF"/>
                <w:lang w:val="en-GB" w:eastAsia="zh-CN"/>
              </w:rPr>
              <w:t xml:space="preserve">             Y</w:t>
            </w:r>
            <w:r w:rsidRPr="00656BCF">
              <w:rPr>
                <w:rFonts w:ascii="Times New Roman" w:eastAsia="Arial Unicode MS" w:hAnsi="Times New Roman" w:cs="Times New Roman"/>
                <w:sz w:val="22"/>
                <w:szCs w:val="22"/>
                <w:shd w:val="clear" w:color="auto" w:fill="FFFFFF"/>
                <w:vertAlign w:val="subscript"/>
                <w:lang w:val="en-GB" w:eastAsia="zh-CN"/>
              </w:rPr>
              <w:t>13</w:t>
            </w:r>
            <w:r w:rsidRPr="00656BCF">
              <w:rPr>
                <w:rFonts w:ascii="Times New Roman" w:eastAsia="Arial Unicode MS" w:hAnsi="Times New Roman" w:cs="Times New Roman"/>
                <w:sz w:val="22"/>
                <w:szCs w:val="22"/>
                <w:shd w:val="clear" w:color="auto" w:fill="FFFFFF"/>
                <w:lang w:val="en-GB" w:eastAsia="zh-CN"/>
              </w:rPr>
              <w:t xml:space="preserve"> = 1</w:t>
            </w:r>
          </w:p>
        </w:tc>
      </w:tr>
    </w:tbl>
    <w:p w14:paraId="08274268"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 xml:space="preserve">      The corresponding number of points shall be awarded according to the numerical value of the parameter proposed by the Supplier.</w:t>
      </w:r>
    </w:p>
    <w:p w14:paraId="652B3AF0"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sz w:val="22"/>
          <w:szCs w:val="22"/>
          <w:lang w:val="en-GB" w:eastAsia="en-US"/>
        </w:rPr>
      </w:pPr>
    </w:p>
    <w:p w14:paraId="4680FB01"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Criterion T</w:t>
      </w:r>
      <w:r w:rsidRPr="00656BCF">
        <w:rPr>
          <w:rFonts w:ascii="Times New Roman" w:eastAsia="Calibri" w:hAnsi="Times New Roman" w:cs="Times New Roman"/>
          <w:sz w:val="22"/>
          <w:szCs w:val="22"/>
          <w:vertAlign w:val="subscript"/>
          <w:lang w:val="en-GB" w:eastAsia="en-US"/>
        </w:rPr>
        <w:t>14</w:t>
      </w:r>
      <w:r w:rsidRPr="00656BCF">
        <w:rPr>
          <w:rFonts w:ascii="Times New Roman" w:eastAsia="Calibri" w:hAnsi="Times New Roman" w:cs="Times New Roman"/>
          <w:sz w:val="22"/>
          <w:szCs w:val="22"/>
          <w:lang w:val="en-GB" w:eastAsia="en-US"/>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2774F53A" w14:textId="77777777" w:rsidTr="00B3085D">
        <w:trPr>
          <w:trHeight w:val="512"/>
        </w:trPr>
        <w:tc>
          <w:tcPr>
            <w:tcW w:w="3543" w:type="dxa"/>
            <w:gridSpan w:val="2"/>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D2A2BD4"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sz w:val="22"/>
                <w:szCs w:val="22"/>
                <w:lang w:val="en-GB" w:eastAsia="en-US"/>
              </w:rPr>
            </w:pPr>
            <w:r w:rsidRPr="00656BCF">
              <w:rPr>
                <w:rFonts w:ascii="Times New Roman" w:eastAsia="Calibri" w:hAnsi="Times New Roman" w:cs="Times New Roman"/>
                <w:b/>
                <w:bCs/>
                <w:sz w:val="22"/>
                <w:szCs w:val="22"/>
                <w:shd w:val="clear" w:color="auto" w:fill="FFFFFF"/>
                <w:lang w:val="en-GB" w:eastAsia="en-US"/>
              </w:rPr>
              <w:t>Evaluation criteria</w:t>
            </w:r>
          </w:p>
        </w:tc>
        <w:tc>
          <w:tcPr>
            <w:tcW w:w="141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5E05562"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656BCF">
              <w:rPr>
                <w:rFonts w:ascii="Times New Roman" w:eastAsia="TimesNewRomanPSMT" w:hAnsi="Times New Roman" w:cs="Times New Roman"/>
                <w:b/>
                <w:bCs/>
                <w:sz w:val="22"/>
                <w:szCs w:val="22"/>
                <w:shd w:val="clear" w:color="auto" w:fill="FFFFFF"/>
                <w:lang w:val="en-GB" w:eastAsia="en-US"/>
              </w:rPr>
              <w:t>Mandatory parameter value</w:t>
            </w: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A38639E"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656BCF">
              <w:rPr>
                <w:rFonts w:ascii="Times New Roman" w:eastAsia="TimesNewRomanPSMT" w:hAnsi="Times New Roman" w:cs="Times New Roman"/>
                <w:b/>
                <w:bCs/>
                <w:sz w:val="22"/>
                <w:szCs w:val="22"/>
                <w:shd w:val="clear" w:color="auto" w:fill="FFFFFF"/>
                <w:lang w:val="en-GB" w:eastAsia="en-US"/>
              </w:rPr>
              <w:t>Parameter estimate intervals</w:t>
            </w:r>
          </w:p>
          <w:p w14:paraId="6052AE7D"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EFCE89F"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656BCF">
              <w:rPr>
                <w:rFonts w:ascii="Times New Roman" w:eastAsia="TimesNewRomanPSMT" w:hAnsi="Times New Roman" w:cs="Times New Roman"/>
                <w:b/>
                <w:bCs/>
                <w:sz w:val="22"/>
                <w:szCs w:val="22"/>
                <w:shd w:val="clear" w:color="auto" w:fill="FFFFFF"/>
                <w:lang w:val="en-GB" w:eastAsia="en-US"/>
              </w:rPr>
              <w:t>Relative weight in the economic efficiency evaluation in points</w:t>
            </w:r>
          </w:p>
        </w:tc>
      </w:tr>
      <w:tr w:rsidR="009F7016" w:rsidRPr="00656BCF" w14:paraId="77666382" w14:textId="77777777" w:rsidTr="00B3085D">
        <w:trPr>
          <w:trHeight w:val="172"/>
        </w:trPr>
        <w:tc>
          <w:tcPr>
            <w:tcW w:w="650"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CF08743"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656BCF">
              <w:rPr>
                <w:rFonts w:ascii="Times New Roman" w:eastAsia="Arial Unicode MS" w:hAnsi="Times New Roman" w:cs="Times New Roman"/>
                <w:sz w:val="22"/>
                <w:szCs w:val="22"/>
                <w:shd w:val="clear" w:color="auto" w:fill="FFFFFF"/>
                <w:lang w:val="en-GB" w:eastAsia="zh-CN"/>
              </w:rPr>
              <w:t>T</w:t>
            </w:r>
            <w:r w:rsidRPr="00656BCF">
              <w:rPr>
                <w:rFonts w:ascii="Times New Roman" w:eastAsia="Arial Unicode MS" w:hAnsi="Times New Roman" w:cs="Times New Roman"/>
                <w:sz w:val="22"/>
                <w:szCs w:val="22"/>
                <w:shd w:val="clear" w:color="auto" w:fill="FFFFFF"/>
                <w:vertAlign w:val="subscript"/>
                <w:lang w:val="en-GB" w:eastAsia="zh-CN"/>
              </w:rPr>
              <w:t>14</w:t>
            </w:r>
          </w:p>
        </w:tc>
        <w:tc>
          <w:tcPr>
            <w:tcW w:w="2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2820356"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Volume of salt solution tanks (total)</w:t>
            </w:r>
          </w:p>
        </w:tc>
        <w:tc>
          <w:tcPr>
            <w:tcW w:w="1418"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0C6C699"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656BCF">
              <w:rPr>
                <w:rFonts w:ascii="Times New Roman" w:eastAsia="Arial Unicode MS" w:hAnsi="Times New Roman" w:cs="Times New Roman"/>
                <w:bCs/>
                <w:sz w:val="22"/>
                <w:szCs w:val="22"/>
                <w:lang w:val="en-GB" w:eastAsia="zh-CN"/>
              </w:rPr>
              <w:t>Not less than 7,65 m³</w:t>
            </w: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34BD9295"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From 7,65 m³ to 8,59 m³</w:t>
            </w:r>
          </w:p>
        </w:tc>
        <w:tc>
          <w:tcPr>
            <w:tcW w:w="19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7AD1E0A"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656BCF">
              <w:rPr>
                <w:rFonts w:ascii="Times New Roman" w:eastAsia="Arial Unicode MS" w:hAnsi="Times New Roman" w:cs="Times New Roman"/>
                <w:sz w:val="22"/>
                <w:szCs w:val="22"/>
                <w:shd w:val="clear" w:color="auto" w:fill="FFFFFF"/>
                <w:lang w:val="en-GB" w:eastAsia="zh-CN"/>
              </w:rPr>
              <w:t>Y</w:t>
            </w:r>
            <w:r w:rsidRPr="00656BCF">
              <w:rPr>
                <w:rFonts w:ascii="Times New Roman" w:eastAsia="Arial Unicode MS" w:hAnsi="Times New Roman" w:cs="Times New Roman"/>
                <w:sz w:val="22"/>
                <w:szCs w:val="22"/>
                <w:shd w:val="clear" w:color="auto" w:fill="FFFFFF"/>
                <w:vertAlign w:val="subscript"/>
                <w:lang w:val="en-GB" w:eastAsia="zh-CN"/>
              </w:rPr>
              <w:t>14</w:t>
            </w:r>
            <w:r w:rsidRPr="00656BCF">
              <w:rPr>
                <w:rFonts w:ascii="Times New Roman" w:eastAsia="Arial Unicode MS" w:hAnsi="Times New Roman" w:cs="Times New Roman"/>
                <w:sz w:val="22"/>
                <w:szCs w:val="22"/>
                <w:shd w:val="clear" w:color="auto" w:fill="FFFFFF"/>
                <w:lang w:val="en-GB" w:eastAsia="zh-CN"/>
              </w:rPr>
              <w:t xml:space="preserve"> = 0</w:t>
            </w:r>
          </w:p>
        </w:tc>
      </w:tr>
      <w:tr w:rsidR="009F7016" w:rsidRPr="00656BCF" w14:paraId="73694081" w14:textId="77777777" w:rsidTr="00B3085D">
        <w:trPr>
          <w:trHeight w:val="278"/>
        </w:trPr>
        <w:tc>
          <w:tcPr>
            <w:tcW w:w="650" w:type="dxa"/>
            <w:vMerge/>
            <w:tcBorders>
              <w:top w:val="single" w:sz="4" w:space="0" w:color="auto"/>
              <w:left w:val="single" w:sz="4" w:space="0" w:color="auto"/>
              <w:bottom w:val="single" w:sz="4" w:space="0" w:color="auto"/>
              <w:right w:val="single" w:sz="4" w:space="0" w:color="auto"/>
            </w:tcBorders>
            <w:vAlign w:val="center"/>
            <w:hideMark/>
          </w:tcPr>
          <w:p w14:paraId="2E04786D"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7C8CAD5C"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BE3925E"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472E203" w14:textId="77777777" w:rsidR="009F7016" w:rsidRPr="00656BCF" w:rsidRDefault="009F7016" w:rsidP="00B3085D">
            <w:pPr>
              <w:snapToGrid w:val="0"/>
              <w:spacing w:after="0"/>
              <w:jc w:val="center"/>
              <w:rPr>
                <w:rFonts w:ascii="Times New Roman" w:eastAsia="Calibri" w:hAnsi="Times New Roman" w:cs="Times New Roman"/>
                <w:sz w:val="22"/>
                <w:szCs w:val="22"/>
                <w:shd w:val="clear" w:color="auto" w:fill="FFFFFF"/>
                <w:lang w:val="en-GB" w:eastAsia="zh-CN"/>
              </w:rPr>
            </w:pPr>
            <w:r w:rsidRPr="00656BCF">
              <w:rPr>
                <w:rFonts w:ascii="Times New Roman" w:eastAsia="Calibri" w:hAnsi="Times New Roman" w:cs="Times New Roman"/>
                <w:sz w:val="22"/>
                <w:szCs w:val="22"/>
                <w:lang w:val="en-GB" w:eastAsia="en-US"/>
              </w:rPr>
              <w:t>From 8,6 m³ to 9,09 m³</w:t>
            </w:r>
          </w:p>
        </w:tc>
        <w:tc>
          <w:tcPr>
            <w:tcW w:w="1988" w:type="dxa"/>
            <w:tcBorders>
              <w:top w:val="single" w:sz="4" w:space="0" w:color="auto"/>
              <w:left w:val="single" w:sz="4" w:space="0" w:color="auto"/>
              <w:bottom w:val="single" w:sz="4" w:space="0" w:color="auto"/>
              <w:right w:val="single" w:sz="4" w:space="0" w:color="auto"/>
            </w:tcBorders>
            <w:vAlign w:val="center"/>
          </w:tcPr>
          <w:p w14:paraId="665559F7"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z w:val="20"/>
                <w:szCs w:val="20"/>
                <w:lang w:val="en-GB" w:eastAsia="en-US"/>
              </w:rPr>
            </w:pPr>
            <w:r w:rsidRPr="00656BCF">
              <w:rPr>
                <w:rFonts w:ascii="Times New Roman" w:eastAsia="Arial Unicode MS" w:hAnsi="Times New Roman" w:cs="Times New Roman"/>
                <w:sz w:val="22"/>
                <w:szCs w:val="22"/>
                <w:shd w:val="clear" w:color="auto" w:fill="FFFFFF"/>
                <w:lang w:val="en-GB" w:eastAsia="zh-CN"/>
              </w:rPr>
              <w:t>Y</w:t>
            </w:r>
            <w:r w:rsidRPr="00656BCF">
              <w:rPr>
                <w:rFonts w:ascii="Times New Roman" w:eastAsia="Arial Unicode MS" w:hAnsi="Times New Roman" w:cs="Times New Roman"/>
                <w:sz w:val="22"/>
                <w:szCs w:val="22"/>
                <w:shd w:val="clear" w:color="auto" w:fill="FFFFFF"/>
                <w:vertAlign w:val="subscript"/>
                <w:lang w:val="en-GB" w:eastAsia="zh-CN"/>
              </w:rPr>
              <w:t>14</w:t>
            </w:r>
            <w:r w:rsidRPr="00656BCF">
              <w:rPr>
                <w:rFonts w:ascii="Times New Roman" w:eastAsia="Arial Unicode MS" w:hAnsi="Times New Roman" w:cs="Times New Roman"/>
                <w:sz w:val="22"/>
                <w:szCs w:val="22"/>
                <w:shd w:val="clear" w:color="auto" w:fill="FFFFFF"/>
                <w:lang w:val="en-GB" w:eastAsia="zh-CN"/>
              </w:rPr>
              <w:t xml:space="preserve"> = 0,5</w:t>
            </w:r>
          </w:p>
        </w:tc>
      </w:tr>
      <w:tr w:rsidR="009F7016" w:rsidRPr="00656BCF" w14:paraId="751D353B" w14:textId="77777777" w:rsidTr="00B3085D">
        <w:trPr>
          <w:trHeight w:val="278"/>
        </w:trPr>
        <w:tc>
          <w:tcPr>
            <w:tcW w:w="650" w:type="dxa"/>
            <w:vMerge/>
            <w:tcBorders>
              <w:top w:val="single" w:sz="4" w:space="0" w:color="auto"/>
              <w:left w:val="single" w:sz="4" w:space="0" w:color="auto"/>
              <w:bottom w:val="single" w:sz="4" w:space="0" w:color="auto"/>
              <w:right w:val="single" w:sz="4" w:space="0" w:color="auto"/>
            </w:tcBorders>
            <w:vAlign w:val="center"/>
          </w:tcPr>
          <w:p w14:paraId="27DC84A8"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51D9FB2B"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2858E2B"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8ABD087" w14:textId="77777777" w:rsidR="009F7016" w:rsidRPr="00656BCF" w:rsidRDefault="009F7016" w:rsidP="00B3085D">
            <w:pPr>
              <w:snapToGrid w:val="0"/>
              <w:spacing w:after="0"/>
              <w:jc w:val="center"/>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From 9,1 m³ to 9,59 m³</w:t>
            </w:r>
          </w:p>
        </w:tc>
        <w:tc>
          <w:tcPr>
            <w:tcW w:w="1988" w:type="dxa"/>
            <w:tcBorders>
              <w:top w:val="single" w:sz="4" w:space="0" w:color="auto"/>
              <w:left w:val="single" w:sz="4" w:space="0" w:color="auto"/>
              <w:bottom w:val="single" w:sz="4" w:space="0" w:color="auto"/>
              <w:right w:val="single" w:sz="4" w:space="0" w:color="auto"/>
            </w:tcBorders>
            <w:vAlign w:val="center"/>
          </w:tcPr>
          <w:p w14:paraId="026B9AC5"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val="en-GB" w:eastAsia="zh-CN"/>
              </w:rPr>
            </w:pPr>
            <w:r w:rsidRPr="00656BCF">
              <w:rPr>
                <w:rFonts w:ascii="Times New Roman" w:eastAsia="Arial Unicode MS" w:hAnsi="Times New Roman" w:cs="Times New Roman"/>
                <w:sz w:val="22"/>
                <w:szCs w:val="22"/>
                <w:shd w:val="clear" w:color="auto" w:fill="FFFFFF"/>
                <w:lang w:val="en-GB" w:eastAsia="zh-CN"/>
              </w:rPr>
              <w:t>Y</w:t>
            </w:r>
            <w:r w:rsidRPr="00656BCF">
              <w:rPr>
                <w:rFonts w:ascii="Times New Roman" w:eastAsia="Arial Unicode MS" w:hAnsi="Times New Roman" w:cs="Times New Roman"/>
                <w:sz w:val="22"/>
                <w:szCs w:val="22"/>
                <w:shd w:val="clear" w:color="auto" w:fill="FFFFFF"/>
                <w:vertAlign w:val="subscript"/>
                <w:lang w:val="en-GB" w:eastAsia="zh-CN"/>
              </w:rPr>
              <w:t>14</w:t>
            </w:r>
            <w:r w:rsidRPr="00656BCF">
              <w:rPr>
                <w:rFonts w:ascii="Times New Roman" w:eastAsia="Arial Unicode MS" w:hAnsi="Times New Roman" w:cs="Times New Roman"/>
                <w:sz w:val="22"/>
                <w:szCs w:val="22"/>
                <w:shd w:val="clear" w:color="auto" w:fill="FFFFFF"/>
                <w:lang w:val="en-GB" w:eastAsia="zh-CN"/>
              </w:rPr>
              <w:t xml:space="preserve"> = 1</w:t>
            </w:r>
          </w:p>
        </w:tc>
      </w:tr>
      <w:tr w:rsidR="009F7016" w:rsidRPr="00656BCF" w14:paraId="4F31AF2E" w14:textId="77777777" w:rsidTr="00B3085D">
        <w:trPr>
          <w:trHeight w:val="258"/>
        </w:trPr>
        <w:tc>
          <w:tcPr>
            <w:tcW w:w="650" w:type="dxa"/>
            <w:vMerge/>
            <w:tcBorders>
              <w:top w:val="single" w:sz="4" w:space="0" w:color="auto"/>
              <w:left w:val="single" w:sz="4" w:space="0" w:color="auto"/>
              <w:bottom w:val="single" w:sz="4" w:space="0" w:color="auto"/>
              <w:right w:val="single" w:sz="4" w:space="0" w:color="auto"/>
            </w:tcBorders>
            <w:vAlign w:val="center"/>
          </w:tcPr>
          <w:p w14:paraId="7C900514"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3C1FCFB8"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B709EA3"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A82900F" w14:textId="77777777" w:rsidR="009F7016" w:rsidRPr="00656BCF" w:rsidRDefault="009F7016" w:rsidP="00B3085D">
            <w:pPr>
              <w:snapToGrid w:val="0"/>
              <w:spacing w:after="0"/>
              <w:jc w:val="center"/>
              <w:rPr>
                <w:rFonts w:ascii="Times New Roman" w:eastAsia="Calibri" w:hAnsi="Times New Roman" w:cs="Times New Roman"/>
                <w:sz w:val="22"/>
                <w:szCs w:val="22"/>
                <w:shd w:val="clear" w:color="auto" w:fill="FFFFFF"/>
                <w:lang w:val="en-GB" w:eastAsia="zh-CN"/>
              </w:rPr>
            </w:pPr>
            <w:r w:rsidRPr="00656BCF">
              <w:rPr>
                <w:rFonts w:ascii="Times New Roman" w:eastAsia="Calibri" w:hAnsi="Times New Roman" w:cs="Times New Roman"/>
                <w:sz w:val="22"/>
                <w:szCs w:val="22"/>
                <w:lang w:val="en-GB" w:eastAsia="en-US"/>
              </w:rPr>
              <w:t xml:space="preserve"> 9,6 m³ or more</w:t>
            </w:r>
          </w:p>
        </w:tc>
        <w:tc>
          <w:tcPr>
            <w:tcW w:w="1988" w:type="dxa"/>
            <w:tcBorders>
              <w:top w:val="single" w:sz="4" w:space="0" w:color="auto"/>
              <w:left w:val="single" w:sz="4" w:space="0" w:color="auto"/>
              <w:bottom w:val="single" w:sz="4" w:space="0" w:color="auto"/>
              <w:right w:val="single" w:sz="4" w:space="0" w:color="auto"/>
            </w:tcBorders>
            <w:vAlign w:val="center"/>
          </w:tcPr>
          <w:p w14:paraId="1DDD55CF"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2"/>
                <w:szCs w:val="22"/>
                <w:shd w:val="clear" w:color="auto" w:fill="FFFFFF"/>
                <w:lang w:val="en-GB" w:eastAsia="zh-CN"/>
              </w:rPr>
              <w:t>Y</w:t>
            </w:r>
            <w:r w:rsidRPr="00656BCF">
              <w:rPr>
                <w:rFonts w:ascii="Times New Roman" w:eastAsia="Arial Unicode MS" w:hAnsi="Times New Roman" w:cs="Times New Roman"/>
                <w:sz w:val="22"/>
                <w:szCs w:val="22"/>
                <w:shd w:val="clear" w:color="auto" w:fill="FFFFFF"/>
                <w:vertAlign w:val="subscript"/>
                <w:lang w:val="en-GB" w:eastAsia="zh-CN"/>
              </w:rPr>
              <w:t>14</w:t>
            </w:r>
            <w:r w:rsidRPr="00656BCF">
              <w:rPr>
                <w:rFonts w:ascii="Times New Roman" w:eastAsia="Arial Unicode MS" w:hAnsi="Times New Roman" w:cs="Times New Roman"/>
                <w:sz w:val="22"/>
                <w:szCs w:val="22"/>
                <w:shd w:val="clear" w:color="auto" w:fill="FFFFFF"/>
                <w:lang w:val="en-GB" w:eastAsia="zh-CN"/>
              </w:rPr>
              <w:t xml:space="preserve"> = 2</w:t>
            </w:r>
          </w:p>
        </w:tc>
      </w:tr>
    </w:tbl>
    <w:p w14:paraId="401A4E67"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 xml:space="preserve">            The corresponding number of points shall be awarded according to the numerical value of the parameter proposed by the Supplier.</w:t>
      </w:r>
    </w:p>
    <w:p w14:paraId="4C3EA553"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1A594E2D"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Criteria </w:t>
      </w:r>
      <w:r w:rsidRPr="00656BCF">
        <w:rPr>
          <w:rFonts w:ascii="Times New Roman" w:eastAsia="Calibri" w:hAnsi="Times New Roman" w:cs="Times New Roman"/>
          <w:b/>
          <w:bCs/>
          <w:lang w:val="en-GB"/>
        </w:rPr>
        <w:t>T</w:t>
      </w:r>
      <w:r w:rsidRPr="00656BCF">
        <w:rPr>
          <w:rFonts w:ascii="Times New Roman" w:eastAsia="Calibri" w:hAnsi="Times New Roman" w:cs="Times New Roman"/>
          <w:b/>
          <w:bCs/>
          <w:vertAlign w:val="subscript"/>
          <w:lang w:val="en-GB"/>
        </w:rPr>
        <w:t>3,</w:t>
      </w:r>
      <w:r w:rsidRPr="00656BCF">
        <w:rPr>
          <w:rFonts w:ascii="Times New Roman" w:eastAsia="Calibri" w:hAnsi="Times New Roman" w:cs="Times New Roman"/>
          <w:b/>
          <w:bCs/>
          <w:lang w:val="en-GB"/>
        </w:rPr>
        <w:t xml:space="preserve"> T</w:t>
      </w:r>
      <w:proofErr w:type="gramStart"/>
      <w:r w:rsidRPr="00656BCF">
        <w:rPr>
          <w:rFonts w:ascii="Times New Roman" w:eastAsia="Calibri" w:hAnsi="Times New Roman" w:cs="Times New Roman"/>
          <w:b/>
          <w:bCs/>
          <w:vertAlign w:val="subscript"/>
          <w:lang w:val="en-GB"/>
        </w:rPr>
        <w:t>4,</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5,</w:t>
      </w:r>
      <w:r w:rsidRPr="00656BCF">
        <w:rPr>
          <w:rFonts w:ascii="Times New Roman" w:eastAsia="Calibri" w:hAnsi="Times New Roman" w:cs="Times New Roman"/>
          <w:b/>
          <w:bCs/>
          <w:lang w:val="en-GB"/>
        </w:rPr>
        <w:t xml:space="preserve">  T</w:t>
      </w:r>
      <w:proofErr w:type="gramEnd"/>
      <w:r w:rsidRPr="00656BCF">
        <w:rPr>
          <w:rFonts w:ascii="Times New Roman" w:eastAsia="Calibri" w:hAnsi="Times New Roman" w:cs="Times New Roman"/>
          <w:b/>
          <w:bCs/>
          <w:vertAlign w:val="subscript"/>
          <w:lang w:val="en-GB"/>
        </w:rPr>
        <w:t>6,</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7,</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8,</w:t>
      </w:r>
      <w:r w:rsidRPr="00656BCF">
        <w:rPr>
          <w:rFonts w:ascii="Times New Roman" w:eastAsia="Calibri" w:hAnsi="Times New Roman" w:cs="Times New Roman"/>
          <w:b/>
          <w:bCs/>
          <w:lang w:val="en-GB"/>
        </w:rPr>
        <w:t xml:space="preserve"> T</w:t>
      </w:r>
      <w:proofErr w:type="gramStart"/>
      <w:r w:rsidRPr="00656BCF">
        <w:rPr>
          <w:rFonts w:ascii="Times New Roman" w:eastAsia="Calibri" w:hAnsi="Times New Roman" w:cs="Times New Roman"/>
          <w:b/>
          <w:bCs/>
          <w:vertAlign w:val="subscript"/>
          <w:lang w:val="en-GB"/>
        </w:rPr>
        <w:t>9,</w:t>
      </w:r>
      <w:r w:rsidRPr="00656BCF">
        <w:rPr>
          <w:rFonts w:ascii="Times New Roman" w:eastAsia="Calibri" w:hAnsi="Times New Roman" w:cs="Times New Roman"/>
          <w:b/>
          <w:bCs/>
          <w:lang w:val="en-GB"/>
        </w:rPr>
        <w:t xml:space="preserve">  T</w:t>
      </w:r>
      <w:proofErr w:type="gramEnd"/>
      <w:r w:rsidRPr="00656BCF">
        <w:rPr>
          <w:rFonts w:ascii="Times New Roman" w:eastAsia="Calibri" w:hAnsi="Times New Roman" w:cs="Times New Roman"/>
          <w:b/>
          <w:bCs/>
          <w:vertAlign w:val="subscript"/>
          <w:lang w:val="en-GB"/>
        </w:rPr>
        <w:t>10,</w:t>
      </w:r>
      <w:r w:rsidRPr="00656BCF">
        <w:rPr>
          <w:rFonts w:ascii="Times New Roman" w:eastAsia="Calibri" w:hAnsi="Times New Roman" w:cs="Times New Roman"/>
          <w:b/>
          <w:bCs/>
          <w:lang w:val="en-GB"/>
        </w:rPr>
        <w:t xml:space="preserve"> T</w:t>
      </w:r>
      <w:proofErr w:type="gramStart"/>
      <w:r w:rsidRPr="00656BCF">
        <w:rPr>
          <w:rFonts w:ascii="Times New Roman" w:eastAsia="Calibri" w:hAnsi="Times New Roman" w:cs="Times New Roman"/>
          <w:b/>
          <w:bCs/>
          <w:vertAlign w:val="subscript"/>
          <w:lang w:val="en-GB"/>
        </w:rPr>
        <w:t>11,</w:t>
      </w:r>
      <w:r w:rsidRPr="00656BCF">
        <w:rPr>
          <w:rFonts w:ascii="Times New Roman" w:eastAsia="Calibri" w:hAnsi="Times New Roman" w:cs="Times New Roman"/>
          <w:b/>
          <w:bCs/>
          <w:lang w:val="en-GB"/>
        </w:rPr>
        <w:t xml:space="preserve">  T</w:t>
      </w:r>
      <w:proofErr w:type="gramEnd"/>
      <w:r w:rsidRPr="00656BCF">
        <w:rPr>
          <w:rFonts w:ascii="Times New Roman" w:eastAsia="Calibri" w:hAnsi="Times New Roman" w:cs="Times New Roman"/>
          <w:b/>
          <w:bCs/>
          <w:vertAlign w:val="subscript"/>
          <w:lang w:val="en-GB"/>
        </w:rPr>
        <w:t>15,</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16</w:t>
      </w:r>
      <w:r w:rsidRPr="00656BCF">
        <w:rPr>
          <w:rFonts w:ascii="Times New Roman" w:eastAsia="Calibri" w:hAnsi="Times New Roman" w:cs="Times New Roman"/>
          <w:lang w:val="en-GB"/>
        </w:rPr>
        <w:t xml:space="preserve">    shall be calculated in the following order: </w:t>
      </w:r>
    </w:p>
    <w:p w14:paraId="6F18D2D6" w14:textId="77777777" w:rsidR="009F7016" w:rsidRPr="00656BCF" w:rsidRDefault="009F7016" w:rsidP="009F7016">
      <w:pPr>
        <w:tabs>
          <w:tab w:val="num" w:pos="0"/>
        </w:tabs>
        <w:spacing w:after="0" w:line="240" w:lineRule="auto"/>
        <w:jc w:val="both"/>
        <w:rPr>
          <w:rFonts w:ascii="Times New Roman" w:eastAsia="Calibri" w:hAnsi="Times New Roman" w:cs="Times New Roman"/>
          <w:vertAlign w:val="subscript"/>
          <w:lang w:val="en-GB"/>
        </w:rPr>
      </w:pPr>
      <w:r w:rsidRPr="00656BCF">
        <w:rPr>
          <w:rFonts w:ascii="Times New Roman" w:eastAsia="Calibri" w:hAnsi="Times New Roman" w:cs="Times New Roman"/>
          <w:lang w:val="en-GB"/>
        </w:rPr>
        <w:t xml:space="preserve">If the Supplier proposes the best specified value (or even better than the best specified value), the Supplier shall be awarded the maximum number of points – </w:t>
      </w:r>
      <w:proofErr w:type="gramStart"/>
      <w:r w:rsidRPr="00656BCF">
        <w:rPr>
          <w:rFonts w:ascii="Times New Roman" w:eastAsia="Calibri" w:hAnsi="Times New Roman" w:cs="Times New Roman"/>
          <w:lang w:val="en-GB"/>
        </w:rPr>
        <w:t>Y</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p>
    <w:p w14:paraId="265D4851"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63AC068B"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5983E866" w14:textId="77777777" w:rsidR="009F7016"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most economically advantageous tender is the one with the highest total score.</w:t>
      </w:r>
    </w:p>
    <w:p w14:paraId="22FA996F"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34776C18"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647AA2CB" w14:textId="77777777" w:rsidR="009F7016" w:rsidRPr="00656BCF" w:rsidRDefault="009F7016" w:rsidP="009F7016">
      <w:pPr>
        <w:spacing w:after="0" w:line="240" w:lineRule="auto"/>
        <w:jc w:val="both"/>
        <w:rPr>
          <w:rFonts w:ascii="Times New Roman" w:eastAsia="Calibri" w:hAnsi="Times New Roman" w:cs="Times New Roman"/>
          <w:b/>
          <w:bCs/>
          <w:lang w:val="en-GB"/>
        </w:rPr>
      </w:pPr>
      <w:bookmarkStart w:id="2" w:name="_Hlk208564177"/>
      <w:r w:rsidRPr="00656BCF">
        <w:rPr>
          <w:rFonts w:ascii="Times New Roman" w:eastAsia="Calibri" w:hAnsi="Times New Roman" w:cs="Times New Roman"/>
          <w:lang w:val="en-GB"/>
        </w:rPr>
        <w:t xml:space="preserve">1.2. </w:t>
      </w:r>
      <w:r w:rsidRPr="00656BCF">
        <w:rPr>
          <w:rFonts w:ascii="Times New Roman" w:eastAsia="Calibri" w:hAnsi="Times New Roman" w:cs="Times New Roman"/>
          <w:b/>
          <w:bCs/>
          <w:lang w:val="en-GB"/>
        </w:rPr>
        <w:t>Second 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9F7016" w:rsidRPr="00656BCF" w14:paraId="089B8B15" w14:textId="77777777" w:rsidTr="00B3085D">
        <w:trPr>
          <w:trHeight w:val="1260"/>
        </w:trPr>
        <w:tc>
          <w:tcPr>
            <w:tcW w:w="3964" w:type="dxa"/>
            <w:gridSpan w:val="2"/>
            <w:vAlign w:val="center"/>
          </w:tcPr>
          <w:p w14:paraId="4FC429ED" w14:textId="77777777" w:rsidR="009F7016" w:rsidRPr="00656BCF" w:rsidRDefault="009F7016" w:rsidP="00B3085D">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656BCF">
              <w:rPr>
                <w:rFonts w:ascii="Times New Roman" w:eastAsia="Calibri" w:hAnsi="Times New Roman" w:cs="Times New Roman"/>
                <w:b/>
                <w:bCs/>
                <w:shd w:val="clear" w:color="auto" w:fill="FFFFFF"/>
                <w:lang w:val="en-GB"/>
              </w:rPr>
              <w:t>Evaluation criteria</w:t>
            </w:r>
          </w:p>
        </w:tc>
        <w:tc>
          <w:tcPr>
            <w:tcW w:w="1954" w:type="dxa"/>
            <w:vAlign w:val="center"/>
          </w:tcPr>
          <w:p w14:paraId="33893D51"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042" w:type="dxa"/>
            <w:vAlign w:val="center"/>
          </w:tcPr>
          <w:p w14:paraId="33022C8F"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Best criterion value</w:t>
            </w:r>
          </w:p>
        </w:tc>
        <w:tc>
          <w:tcPr>
            <w:tcW w:w="1958" w:type="dxa"/>
            <w:vAlign w:val="center"/>
          </w:tcPr>
          <w:p w14:paraId="75744582"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evaluation</w:t>
            </w:r>
          </w:p>
        </w:tc>
      </w:tr>
      <w:tr w:rsidR="009F7016" w:rsidRPr="00656BCF" w14:paraId="2995BBA1" w14:textId="77777777" w:rsidTr="00B3085D">
        <w:trPr>
          <w:trHeight w:val="193"/>
        </w:trPr>
        <w:tc>
          <w:tcPr>
            <w:tcW w:w="3964" w:type="dxa"/>
            <w:gridSpan w:val="2"/>
            <w:vAlign w:val="center"/>
          </w:tcPr>
          <w:p w14:paraId="52336C0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Tender price C=C</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+C</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+C</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+C</w:t>
            </w:r>
            <w:r w:rsidRPr="00656BCF">
              <w:rPr>
                <w:rFonts w:ascii="Times New Roman" w:eastAsia="Arial Unicode MS" w:hAnsi="Times New Roman" w:cs="Times New Roman"/>
                <w:shd w:val="clear" w:color="auto" w:fill="FFFFFF"/>
                <w:vertAlign w:val="subscript"/>
                <w:lang w:val="en-GB" w:eastAsia="zh-CN"/>
              </w:rPr>
              <w:t>4</w:t>
            </w:r>
          </w:p>
          <w:p w14:paraId="19C47315"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salt spreader;</w:t>
            </w:r>
          </w:p>
          <w:p w14:paraId="207FAFFE"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w:t>
            </w:r>
          </w:p>
          <w:p w14:paraId="5D8F6210"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mandatory technical maintenance specified by the salt spreader manufacturer and offered by the seller during the warranty period;</w:t>
            </w:r>
          </w:p>
          <w:p w14:paraId="60B1E1E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cost of mandatory technical maintenance specified by the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 xml:space="preserve"> manufacturer and </w:t>
            </w:r>
            <w:r w:rsidRPr="00656BCF">
              <w:rPr>
                <w:rFonts w:ascii="Times New Roman" w:eastAsia="Arial Unicode MS" w:hAnsi="Times New Roman" w:cs="Times New Roman"/>
                <w:shd w:val="clear" w:color="auto" w:fill="FFFFFF"/>
                <w:lang w:val="en-GB" w:eastAsia="zh-CN"/>
              </w:rPr>
              <w:lastRenderedPageBreak/>
              <w:t>offered by the seller during the warranty period.</w:t>
            </w:r>
          </w:p>
        </w:tc>
        <w:tc>
          <w:tcPr>
            <w:tcW w:w="1954" w:type="dxa"/>
            <w:vAlign w:val="center"/>
          </w:tcPr>
          <w:p w14:paraId="2333DF1E" w14:textId="77777777" w:rsidR="009F7016" w:rsidRPr="00656BCF" w:rsidRDefault="009F7016" w:rsidP="00B3085D">
            <w:pPr>
              <w:spacing w:after="0" w:line="240" w:lineRule="auto"/>
              <w:jc w:val="both"/>
              <w:rPr>
                <w:rFonts w:ascii="Times New Roman" w:eastAsia="Calibri" w:hAnsi="Times New Roman" w:cs="Times New Roman"/>
                <w:lang w:val="en-GB"/>
              </w:rPr>
            </w:pPr>
          </w:p>
        </w:tc>
        <w:tc>
          <w:tcPr>
            <w:tcW w:w="2042" w:type="dxa"/>
            <w:vAlign w:val="center"/>
          </w:tcPr>
          <w:p w14:paraId="18033BF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minimum value exists</w:t>
            </w:r>
          </w:p>
        </w:tc>
        <w:tc>
          <w:tcPr>
            <w:tcW w:w="1958" w:type="dxa"/>
            <w:vAlign w:val="center"/>
          </w:tcPr>
          <w:p w14:paraId="4F206A2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X = 70</w:t>
            </w:r>
          </w:p>
        </w:tc>
      </w:tr>
      <w:tr w:rsidR="009F7016" w:rsidRPr="00656BCF" w14:paraId="28B68A8C" w14:textId="77777777" w:rsidTr="00B3085D">
        <w:trPr>
          <w:trHeight w:val="193"/>
        </w:trPr>
        <w:tc>
          <w:tcPr>
            <w:tcW w:w="9918" w:type="dxa"/>
            <w:gridSpan w:val="5"/>
            <w:vAlign w:val="center"/>
          </w:tcPr>
          <w:p w14:paraId="704BD85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Other </w:t>
            </w:r>
            <w:r w:rsidRPr="00656BCF">
              <w:rPr>
                <w:rFonts w:ascii="Times New Roman" w:eastAsia="TimesNewRomanPSMT" w:hAnsi="Times New Roman" w:cs="Times New Roman"/>
                <w:shd w:val="clear" w:color="auto" w:fill="FFFFFF"/>
                <w:lang w:val="en-GB" w:eastAsia="zh-CN"/>
              </w:rPr>
              <w:t>criteria:</w:t>
            </w:r>
          </w:p>
        </w:tc>
      </w:tr>
      <w:tr w:rsidR="009F7016" w:rsidRPr="00656BCF" w14:paraId="5B43CB10" w14:textId="77777777" w:rsidTr="00B3085D">
        <w:trPr>
          <w:trHeight w:val="340"/>
        </w:trPr>
        <w:tc>
          <w:tcPr>
            <w:tcW w:w="448" w:type="dxa"/>
            <w:vAlign w:val="center"/>
          </w:tcPr>
          <w:p w14:paraId="7DEDDEB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3516" w:type="dxa"/>
          </w:tcPr>
          <w:p w14:paraId="29862C1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lang w:val="en-GB" w:eastAsia="zh-CN"/>
              </w:rPr>
              <w:t>Full warranty period for the salt spreader</w:t>
            </w:r>
          </w:p>
        </w:tc>
        <w:tc>
          <w:tcPr>
            <w:tcW w:w="1954" w:type="dxa"/>
          </w:tcPr>
          <w:p w14:paraId="1B56098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bCs/>
                <w:lang w:val="en-GB" w:eastAsia="zh-CN"/>
              </w:rPr>
              <w:t>Not less than 24 months and not more than 48 months</w:t>
            </w:r>
          </w:p>
        </w:tc>
        <w:tc>
          <w:tcPr>
            <w:tcW w:w="2042" w:type="dxa"/>
          </w:tcPr>
          <w:p w14:paraId="4EB963F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393C598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3</w:t>
            </w:r>
          </w:p>
        </w:tc>
      </w:tr>
      <w:tr w:rsidR="009F7016" w:rsidRPr="00656BCF" w14:paraId="118FB437" w14:textId="77777777" w:rsidTr="00B3085D">
        <w:trPr>
          <w:trHeight w:val="340"/>
        </w:trPr>
        <w:tc>
          <w:tcPr>
            <w:tcW w:w="448" w:type="dxa"/>
            <w:vAlign w:val="center"/>
          </w:tcPr>
          <w:p w14:paraId="52D20D0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3516" w:type="dxa"/>
          </w:tcPr>
          <w:p w14:paraId="5F4B058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Arial Unicode MS" w:hAnsi="Times New Roman" w:cs="Times New Roman"/>
                <w:lang w:val="en-GB" w:eastAsia="zh-CN"/>
              </w:rPr>
              <w:t xml:space="preserve">Full warranty period provided for snow </w:t>
            </w:r>
            <w:proofErr w:type="spellStart"/>
            <w:r w:rsidRPr="00656BCF">
              <w:rPr>
                <w:rFonts w:ascii="Times New Roman" w:eastAsia="Arial Unicode MS" w:hAnsi="Times New Roman" w:cs="Times New Roman"/>
                <w:lang w:val="en-GB" w:eastAsia="zh-CN"/>
              </w:rPr>
              <w:t>plow</w:t>
            </w:r>
            <w:proofErr w:type="spellEnd"/>
          </w:p>
        </w:tc>
        <w:tc>
          <w:tcPr>
            <w:tcW w:w="1954" w:type="dxa"/>
          </w:tcPr>
          <w:p w14:paraId="5C1F340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 less than 24 months and no more than 48 months.</w:t>
            </w:r>
          </w:p>
        </w:tc>
        <w:tc>
          <w:tcPr>
            <w:tcW w:w="2042" w:type="dxa"/>
          </w:tcPr>
          <w:p w14:paraId="341AD3C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maximum value exists</w:t>
            </w:r>
          </w:p>
        </w:tc>
        <w:tc>
          <w:tcPr>
            <w:tcW w:w="1958" w:type="dxa"/>
          </w:tcPr>
          <w:p w14:paraId="043BECE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 3</w:t>
            </w:r>
          </w:p>
          <w:p w14:paraId="09FB87A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hd w:val="clear" w:color="auto" w:fill="FFFFFF"/>
                <w:lang w:val="en-GB" w:eastAsia="zh-CN"/>
              </w:rPr>
            </w:pPr>
          </w:p>
        </w:tc>
      </w:tr>
      <w:tr w:rsidR="009F7016" w:rsidRPr="00656BCF" w14:paraId="72F2B5F3" w14:textId="77777777" w:rsidTr="00B3085D">
        <w:trPr>
          <w:trHeight w:val="340"/>
        </w:trPr>
        <w:tc>
          <w:tcPr>
            <w:tcW w:w="448" w:type="dxa"/>
            <w:vAlign w:val="center"/>
          </w:tcPr>
          <w:p w14:paraId="51014B5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3516" w:type="dxa"/>
          </w:tcPr>
          <w:p w14:paraId="39B42CA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Arial Unicode MS" w:hAnsi="Times New Roman" w:cs="Times New Roman"/>
                <w:lang w:val="en-GB" w:eastAsia="zh-CN"/>
              </w:rPr>
              <w:t>Manufacturer and installer of the equipment</w:t>
            </w:r>
          </w:p>
        </w:tc>
        <w:tc>
          <w:tcPr>
            <w:tcW w:w="1954" w:type="dxa"/>
          </w:tcPr>
          <w:p w14:paraId="50212F7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Salt spreader and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 xml:space="preserve"> manufactured and installed by different manufacturers or official representatives of manufacturers</w:t>
            </w:r>
          </w:p>
        </w:tc>
        <w:tc>
          <w:tcPr>
            <w:tcW w:w="2042" w:type="dxa"/>
          </w:tcPr>
          <w:p w14:paraId="2428038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The salt spreader and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 xml:space="preserve"> are manufactured and installed by the same manufacturer or official representative of the manufacturer</w:t>
            </w:r>
          </w:p>
        </w:tc>
        <w:tc>
          <w:tcPr>
            <w:tcW w:w="1958" w:type="dxa"/>
          </w:tcPr>
          <w:p w14:paraId="2E1B936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 0,5</w:t>
            </w:r>
          </w:p>
        </w:tc>
      </w:tr>
      <w:tr w:rsidR="009F7016" w:rsidRPr="00656BCF" w14:paraId="5670992B" w14:textId="77777777" w:rsidTr="00B3085D">
        <w:trPr>
          <w:trHeight w:val="340"/>
        </w:trPr>
        <w:tc>
          <w:tcPr>
            <w:tcW w:w="448" w:type="dxa"/>
            <w:vAlign w:val="center"/>
          </w:tcPr>
          <w:p w14:paraId="643B1BD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3516" w:type="dxa"/>
            <w:vAlign w:val="center"/>
          </w:tcPr>
          <w:p w14:paraId="4AA71A8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Calibri" w:hAnsi="Times New Roman" w:cs="Times New Roman"/>
                <w:lang w:val="en-GB"/>
              </w:rPr>
              <w:t xml:space="preserve">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installation control</w:t>
            </w:r>
          </w:p>
        </w:tc>
        <w:tc>
          <w:tcPr>
            <w:tcW w:w="1954" w:type="dxa"/>
            <w:vAlign w:val="center"/>
          </w:tcPr>
          <w:p w14:paraId="07B1CC0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rPr>
              <w:t>Only from the operator's workplace</w:t>
            </w:r>
          </w:p>
        </w:tc>
        <w:tc>
          <w:tcPr>
            <w:tcW w:w="2042" w:type="dxa"/>
            <w:vAlign w:val="center"/>
          </w:tcPr>
          <w:p w14:paraId="4AED866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By means of an additional hydraulic control device installed on the outside of the truck</w:t>
            </w:r>
          </w:p>
        </w:tc>
        <w:tc>
          <w:tcPr>
            <w:tcW w:w="1958" w:type="dxa"/>
            <w:vAlign w:val="center"/>
          </w:tcPr>
          <w:p w14:paraId="154A176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 0,5</w:t>
            </w:r>
          </w:p>
        </w:tc>
      </w:tr>
      <w:tr w:rsidR="009F7016" w:rsidRPr="00656BCF" w14:paraId="68939BD4" w14:textId="77777777" w:rsidTr="00B3085D">
        <w:trPr>
          <w:trHeight w:val="340"/>
        </w:trPr>
        <w:tc>
          <w:tcPr>
            <w:tcW w:w="448" w:type="dxa"/>
            <w:vAlign w:val="center"/>
          </w:tcPr>
          <w:p w14:paraId="38B0DCC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3516" w:type="dxa"/>
            <w:vAlign w:val="center"/>
          </w:tcPr>
          <w:p w14:paraId="741306E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proofErr w:type="spellStart"/>
            <w:r w:rsidRPr="00656BCF">
              <w:rPr>
                <w:rFonts w:ascii="Times New Roman" w:eastAsia="Calibri" w:hAnsi="Times New Roman" w:cs="Times New Roman"/>
              </w:rPr>
              <w:t>Combined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cleaning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elements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metal-ceramic</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material</w:t>
            </w:r>
            <w:proofErr w:type="spellEnd"/>
          </w:p>
        </w:tc>
        <w:tc>
          <w:tcPr>
            <w:tcW w:w="1954" w:type="dxa"/>
            <w:vAlign w:val="center"/>
          </w:tcPr>
          <w:p w14:paraId="18FBA2E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val="en-GB" w:eastAsia="zh-CN"/>
              </w:rPr>
            </w:pPr>
            <w:proofErr w:type="spellStart"/>
            <w:r w:rsidRPr="00656BCF">
              <w:rPr>
                <w:rFonts w:ascii="Times New Roman" w:eastAsia="Calibri" w:hAnsi="Times New Roman" w:cs="Times New Roman"/>
              </w:rPr>
              <w:t>Fastened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bolts</w:t>
            </w:r>
            <w:proofErr w:type="spellEnd"/>
            <w:r w:rsidRPr="00656BCF">
              <w:rPr>
                <w:rFonts w:ascii="Times New Roman" w:eastAsia="Calibri" w:hAnsi="Times New Roman" w:cs="Times New Roman"/>
              </w:rPr>
              <w:t xml:space="preserve"> to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snow</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plow</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body</w:t>
            </w:r>
            <w:proofErr w:type="spellEnd"/>
          </w:p>
        </w:tc>
        <w:tc>
          <w:tcPr>
            <w:tcW w:w="2042" w:type="dxa"/>
            <w:vAlign w:val="center"/>
          </w:tcPr>
          <w:p w14:paraId="08A473F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proofErr w:type="spellStart"/>
            <w:r w:rsidRPr="00656BCF">
              <w:rPr>
                <w:rFonts w:ascii="Times New Roman" w:eastAsia="Calibri" w:hAnsi="Times New Roman" w:cs="Times New Roman"/>
              </w:rPr>
              <w:t>Attached</w:t>
            </w:r>
            <w:proofErr w:type="spellEnd"/>
            <w:r w:rsidRPr="00656BCF">
              <w:rPr>
                <w:rFonts w:ascii="Times New Roman" w:eastAsia="Calibri" w:hAnsi="Times New Roman" w:cs="Times New Roman"/>
              </w:rPr>
              <w:t xml:space="preserve"> to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body</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through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w:t>
            </w:r>
            <w:r w:rsidRPr="00656BCF">
              <w:rPr>
                <w:rFonts w:ascii="Times New Roman" w:eastAsia="Times New Roman" w:hAnsi="Times New Roman" w:cs="Times New Roman"/>
                <w:sz w:val="22"/>
                <w:szCs w:val="22"/>
                <w:lang w:eastAsia="en-US"/>
              </w:rPr>
              <w:t>ounting</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brackets</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for</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the</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cleaning</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elements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made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of</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polyurethane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equivalent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materials</w:t>
            </w:r>
            <w:proofErr w:type="spellEnd"/>
            <w:r w:rsidRPr="00656BCF">
              <w:rPr>
                <w:rFonts w:ascii="Times New Roman" w:eastAsia="Calibri" w:hAnsi="Times New Roman" w:cs="Times New Roman"/>
              </w:rPr>
              <w:t>.</w:t>
            </w:r>
          </w:p>
        </w:tc>
        <w:tc>
          <w:tcPr>
            <w:tcW w:w="1958" w:type="dxa"/>
            <w:vAlign w:val="center"/>
          </w:tcPr>
          <w:p w14:paraId="2801CFF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51C0D24B" w14:textId="77777777" w:rsidTr="00B3085D">
        <w:trPr>
          <w:trHeight w:val="340"/>
        </w:trPr>
        <w:tc>
          <w:tcPr>
            <w:tcW w:w="448" w:type="dxa"/>
            <w:vAlign w:val="center"/>
          </w:tcPr>
          <w:p w14:paraId="01CE0C3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6</w:t>
            </w:r>
          </w:p>
        </w:tc>
        <w:tc>
          <w:tcPr>
            <w:tcW w:w="3516" w:type="dxa"/>
            <w:vAlign w:val="center"/>
          </w:tcPr>
          <w:p w14:paraId="58B6E7D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Calibri" w:hAnsi="Times New Roman" w:cs="Times New Roman"/>
                <w:lang w:val="en-GB"/>
              </w:rPr>
              <w:t>Device for adjusting the height of the material metering valve</w:t>
            </w:r>
          </w:p>
        </w:tc>
        <w:tc>
          <w:tcPr>
            <w:tcW w:w="1954" w:type="dxa"/>
            <w:vAlign w:val="center"/>
          </w:tcPr>
          <w:p w14:paraId="7BE9828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Calibri" w:hAnsi="Times New Roman" w:cs="Times New Roman"/>
                <w:lang w:val="en-GB"/>
              </w:rPr>
              <w:t>Mechanical device, manually operated</w:t>
            </w:r>
          </w:p>
        </w:tc>
        <w:tc>
          <w:tcPr>
            <w:tcW w:w="2042" w:type="dxa"/>
            <w:vAlign w:val="center"/>
          </w:tcPr>
          <w:p w14:paraId="4841F20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24EDCC3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6</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723C3E6D" w14:textId="77777777" w:rsidTr="00B3085D">
        <w:trPr>
          <w:trHeight w:val="340"/>
        </w:trPr>
        <w:tc>
          <w:tcPr>
            <w:tcW w:w="448" w:type="dxa"/>
            <w:vAlign w:val="center"/>
          </w:tcPr>
          <w:p w14:paraId="6D505F6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7</w:t>
            </w:r>
          </w:p>
        </w:tc>
        <w:tc>
          <w:tcPr>
            <w:tcW w:w="3516" w:type="dxa"/>
            <w:vAlign w:val="center"/>
          </w:tcPr>
          <w:p w14:paraId="3F6A1D8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Calibri" w:hAnsi="Times New Roman" w:cs="Times New Roman"/>
                <w:lang w:val="en-GB"/>
              </w:rPr>
              <w:t xml:space="preserve">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type and segments</w:t>
            </w:r>
          </w:p>
        </w:tc>
        <w:tc>
          <w:tcPr>
            <w:tcW w:w="1954" w:type="dxa"/>
            <w:vAlign w:val="center"/>
          </w:tcPr>
          <w:p w14:paraId="64FAEB8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Segmented snow </w:t>
            </w:r>
            <w:proofErr w:type="spellStart"/>
            <w:r w:rsidRPr="00656BCF">
              <w:rPr>
                <w:rFonts w:ascii="Times New Roman" w:eastAsia="Calibri" w:hAnsi="Times New Roman" w:cs="Times New Roman"/>
                <w:lang w:val="en-GB"/>
              </w:rPr>
              <w:t>plow</w:t>
            </w:r>
            <w:proofErr w:type="spellEnd"/>
          </w:p>
        </w:tc>
        <w:tc>
          <w:tcPr>
            <w:tcW w:w="2042" w:type="dxa"/>
            <w:vAlign w:val="center"/>
          </w:tcPr>
          <w:p w14:paraId="092B6C9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rPr>
              <w:t xml:space="preserve">The segments of the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together with the cleaning elements, move (slide during snow removal) up/down independently of each other.</w:t>
            </w:r>
          </w:p>
        </w:tc>
        <w:tc>
          <w:tcPr>
            <w:tcW w:w="1958" w:type="dxa"/>
            <w:vAlign w:val="center"/>
          </w:tcPr>
          <w:p w14:paraId="61F0E98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7</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0E1E77EC" w14:textId="77777777" w:rsidTr="00B3085D">
        <w:trPr>
          <w:trHeight w:val="340"/>
        </w:trPr>
        <w:tc>
          <w:tcPr>
            <w:tcW w:w="448" w:type="dxa"/>
            <w:vAlign w:val="center"/>
          </w:tcPr>
          <w:p w14:paraId="0C33E00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8</w:t>
            </w:r>
          </w:p>
        </w:tc>
        <w:tc>
          <w:tcPr>
            <w:tcW w:w="3516" w:type="dxa"/>
            <w:vAlign w:val="center"/>
          </w:tcPr>
          <w:p w14:paraId="3D2511F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Calibri" w:hAnsi="Times New Roman" w:cs="Times New Roman"/>
                <w:lang w:val="en-GB"/>
              </w:rPr>
              <w:t xml:space="preserve">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w:t>
            </w:r>
            <w:r>
              <w:rPr>
                <w:rFonts w:ascii="Times New Roman" w:eastAsia="Calibri" w:hAnsi="Times New Roman" w:cs="Times New Roman"/>
                <w:lang w:val="en-GB"/>
              </w:rPr>
              <w:t>cleaning</w:t>
            </w:r>
            <w:r w:rsidRPr="00656BCF">
              <w:rPr>
                <w:rFonts w:ascii="Times New Roman" w:eastAsia="Calibri" w:hAnsi="Times New Roman" w:cs="Times New Roman"/>
                <w:lang w:val="en-GB"/>
              </w:rPr>
              <w:t xml:space="preserve"> elements (blades)</w:t>
            </w:r>
          </w:p>
        </w:tc>
        <w:tc>
          <w:tcPr>
            <w:tcW w:w="1954" w:type="dxa"/>
            <w:vAlign w:val="center"/>
          </w:tcPr>
          <w:p w14:paraId="522F839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At least 36 mm thick, combined with metal ceramics</w:t>
            </w:r>
          </w:p>
        </w:tc>
        <w:tc>
          <w:tcPr>
            <w:tcW w:w="2042" w:type="dxa"/>
            <w:vAlign w:val="center"/>
          </w:tcPr>
          <w:p w14:paraId="03D7A3D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Combined with metal ceramics, 50 mm or thicker</w:t>
            </w:r>
          </w:p>
        </w:tc>
        <w:tc>
          <w:tcPr>
            <w:tcW w:w="1958" w:type="dxa"/>
            <w:vAlign w:val="center"/>
          </w:tcPr>
          <w:p w14:paraId="02B5A8E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8</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0084441F" w14:textId="77777777" w:rsidTr="00B3085D">
        <w:trPr>
          <w:trHeight w:val="340"/>
        </w:trPr>
        <w:tc>
          <w:tcPr>
            <w:tcW w:w="448" w:type="dxa"/>
            <w:vAlign w:val="center"/>
          </w:tcPr>
          <w:p w14:paraId="41EB5AD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9</w:t>
            </w:r>
          </w:p>
        </w:tc>
        <w:tc>
          <w:tcPr>
            <w:tcW w:w="3516" w:type="dxa"/>
            <w:vAlign w:val="center"/>
          </w:tcPr>
          <w:p w14:paraId="7D08231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proofErr w:type="spellStart"/>
            <w:r w:rsidRPr="00656BCF">
              <w:rPr>
                <w:rFonts w:ascii="Times New Roman" w:eastAsia="Times New Roman" w:hAnsi="Times New Roman" w:cs="Times New Roman"/>
                <w:sz w:val="22"/>
                <w:szCs w:val="22"/>
                <w:lang w:eastAsia="en-US"/>
              </w:rPr>
              <w:t>Snow</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plow</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length</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measured</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along</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the</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cleaning</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elements</w:t>
            </w:r>
            <w:proofErr w:type="spellEnd"/>
            <w:r w:rsidRPr="00656BCF">
              <w:rPr>
                <w:rFonts w:ascii="Times New Roman" w:eastAsia="Times New Roman" w:hAnsi="Times New Roman" w:cs="Times New Roman"/>
                <w:sz w:val="22"/>
                <w:szCs w:val="22"/>
                <w:lang w:eastAsia="en-US"/>
              </w:rPr>
              <w:t>.</w:t>
            </w:r>
          </w:p>
        </w:tc>
        <w:tc>
          <w:tcPr>
            <w:tcW w:w="1954" w:type="dxa"/>
            <w:vAlign w:val="center"/>
          </w:tcPr>
          <w:p w14:paraId="3C36624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Total 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length – from 5000 </w:t>
            </w:r>
            <w:r w:rsidRPr="00656BCF">
              <w:rPr>
                <w:rFonts w:ascii="Times New Roman" w:eastAsia="Calibri" w:hAnsi="Times New Roman" w:cs="Times New Roman"/>
                <w:lang w:val="en-GB"/>
              </w:rPr>
              <w:lastRenderedPageBreak/>
              <w:t>mm to 5199 mm.</w:t>
            </w:r>
          </w:p>
        </w:tc>
        <w:tc>
          <w:tcPr>
            <w:tcW w:w="2042" w:type="dxa"/>
            <w:vAlign w:val="center"/>
          </w:tcPr>
          <w:p w14:paraId="0D63FCB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rPr>
              <w:lastRenderedPageBreak/>
              <w:t xml:space="preserve">The total length of the 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is 5200 </w:t>
            </w:r>
            <w:r w:rsidRPr="00656BCF">
              <w:rPr>
                <w:rFonts w:ascii="Times New Roman" w:eastAsia="Calibri" w:hAnsi="Times New Roman" w:cs="Times New Roman"/>
                <w:lang w:val="en-GB"/>
              </w:rPr>
              <w:lastRenderedPageBreak/>
              <w:t>mm or more.</w:t>
            </w:r>
          </w:p>
        </w:tc>
        <w:tc>
          <w:tcPr>
            <w:tcW w:w="1958" w:type="dxa"/>
            <w:vAlign w:val="center"/>
          </w:tcPr>
          <w:p w14:paraId="4FE25BD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lastRenderedPageBreak/>
              <w:t>Y</w:t>
            </w:r>
            <w:r w:rsidRPr="00656BCF">
              <w:rPr>
                <w:rFonts w:ascii="Times New Roman" w:eastAsia="Arial Unicode MS" w:hAnsi="Times New Roman" w:cs="Times New Roman"/>
                <w:shd w:val="clear" w:color="auto" w:fill="FFFFFF"/>
                <w:vertAlign w:val="subscript"/>
                <w:lang w:val="en-GB" w:eastAsia="zh-CN"/>
              </w:rPr>
              <w:t>9</w:t>
            </w:r>
            <w:r w:rsidRPr="00656BCF">
              <w:rPr>
                <w:rFonts w:ascii="Times New Roman" w:eastAsia="Arial Unicode MS" w:hAnsi="Times New Roman" w:cs="Times New Roman"/>
                <w:shd w:val="clear" w:color="auto" w:fill="FFFFFF"/>
                <w:lang w:val="en-GB" w:eastAsia="zh-CN"/>
              </w:rPr>
              <w:t xml:space="preserve"> = 1</w:t>
            </w:r>
          </w:p>
          <w:p w14:paraId="39EAD1E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p>
        </w:tc>
      </w:tr>
      <w:tr w:rsidR="009F7016" w:rsidRPr="00656BCF" w14:paraId="1FD94ADB" w14:textId="77777777" w:rsidTr="00B3085D">
        <w:trPr>
          <w:trHeight w:val="340"/>
        </w:trPr>
        <w:tc>
          <w:tcPr>
            <w:tcW w:w="448" w:type="dxa"/>
            <w:vAlign w:val="center"/>
          </w:tcPr>
          <w:p w14:paraId="6D3616A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10</w:t>
            </w:r>
          </w:p>
        </w:tc>
        <w:tc>
          <w:tcPr>
            <w:tcW w:w="3516" w:type="dxa"/>
            <w:vAlign w:val="center"/>
          </w:tcPr>
          <w:p w14:paraId="4F0EEF4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Width of the cleaning section at an angle of at least 30°</w:t>
            </w:r>
          </w:p>
        </w:tc>
        <w:tc>
          <w:tcPr>
            <w:tcW w:w="1954" w:type="dxa"/>
            <w:vAlign w:val="center"/>
          </w:tcPr>
          <w:p w14:paraId="0AFDBB6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Not less than 4200 mm </w:t>
            </w:r>
          </w:p>
        </w:tc>
        <w:tc>
          <w:tcPr>
            <w:tcW w:w="2042" w:type="dxa"/>
            <w:vAlign w:val="center"/>
          </w:tcPr>
          <w:p w14:paraId="430A2A2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rPr>
              <w:t xml:space="preserve">4400 mm or more </w:t>
            </w:r>
          </w:p>
        </w:tc>
        <w:tc>
          <w:tcPr>
            <w:tcW w:w="1958" w:type="dxa"/>
            <w:vAlign w:val="center"/>
          </w:tcPr>
          <w:p w14:paraId="77FF7FD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10</w:t>
            </w:r>
            <w:r w:rsidRPr="00656BCF">
              <w:rPr>
                <w:rFonts w:ascii="Times New Roman" w:eastAsia="Arial Unicode MS" w:hAnsi="Times New Roman" w:cs="Times New Roman"/>
                <w:shd w:val="clear" w:color="auto" w:fill="FFFFFF"/>
                <w:lang w:val="en-GB" w:eastAsia="zh-CN"/>
              </w:rPr>
              <w:t xml:space="preserve"> = 2</w:t>
            </w:r>
          </w:p>
        </w:tc>
      </w:tr>
      <w:tr w:rsidR="009F7016" w:rsidRPr="00656BCF" w14:paraId="0EEB713E" w14:textId="77777777" w:rsidTr="00B3085D">
        <w:trPr>
          <w:trHeight w:val="340"/>
        </w:trPr>
        <w:tc>
          <w:tcPr>
            <w:tcW w:w="448" w:type="dxa"/>
            <w:vAlign w:val="center"/>
          </w:tcPr>
          <w:p w14:paraId="6E1979E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11</w:t>
            </w:r>
          </w:p>
        </w:tc>
        <w:tc>
          <w:tcPr>
            <w:tcW w:w="3516" w:type="dxa"/>
            <w:vAlign w:val="center"/>
          </w:tcPr>
          <w:p w14:paraId="6266F55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Weight of the </w:t>
            </w:r>
            <w:r>
              <w:rPr>
                <w:rFonts w:ascii="Times New Roman" w:eastAsia="Calibri" w:hAnsi="Times New Roman" w:cs="Times New Roman"/>
                <w:lang w:val="en-GB"/>
              </w:rPr>
              <w:t xml:space="preserve">snow </w:t>
            </w:r>
            <w:proofErr w:type="spellStart"/>
            <w:r>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and mounting equipment</w:t>
            </w:r>
          </w:p>
        </w:tc>
        <w:tc>
          <w:tcPr>
            <w:tcW w:w="1954" w:type="dxa"/>
            <w:vAlign w:val="center"/>
          </w:tcPr>
          <w:p w14:paraId="22DF548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Not more than 1900 kg</w:t>
            </w:r>
          </w:p>
        </w:tc>
        <w:tc>
          <w:tcPr>
            <w:tcW w:w="2042" w:type="dxa"/>
            <w:vAlign w:val="center"/>
          </w:tcPr>
          <w:p w14:paraId="6CBAF99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rPr>
              <w:t xml:space="preserve"> 1750 kg or less, but not less than 1300 kg</w:t>
            </w:r>
          </w:p>
        </w:tc>
        <w:tc>
          <w:tcPr>
            <w:tcW w:w="1958" w:type="dxa"/>
            <w:vAlign w:val="center"/>
          </w:tcPr>
          <w:p w14:paraId="5C06E0D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11</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1FD747A8" w14:textId="77777777" w:rsidTr="00B3085D">
        <w:trPr>
          <w:trHeight w:val="340"/>
        </w:trPr>
        <w:tc>
          <w:tcPr>
            <w:tcW w:w="448" w:type="dxa"/>
            <w:vAlign w:val="center"/>
          </w:tcPr>
          <w:p w14:paraId="79641DA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12</w:t>
            </w:r>
          </w:p>
        </w:tc>
        <w:tc>
          <w:tcPr>
            <w:tcW w:w="3516" w:type="dxa"/>
            <w:vAlign w:val="center"/>
          </w:tcPr>
          <w:p w14:paraId="10D2907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Delivery </w:t>
            </w:r>
            <w:r>
              <w:rPr>
                <w:rFonts w:ascii="Times New Roman" w:eastAsia="Calibri" w:hAnsi="Times New Roman" w:cs="Times New Roman"/>
                <w:lang w:val="en-GB"/>
              </w:rPr>
              <w:t>time</w:t>
            </w:r>
          </w:p>
        </w:tc>
        <w:tc>
          <w:tcPr>
            <w:tcW w:w="1954" w:type="dxa"/>
            <w:vAlign w:val="center"/>
          </w:tcPr>
          <w:p w14:paraId="78FD2EB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 more than 210 calendar days</w:t>
            </w:r>
          </w:p>
        </w:tc>
        <w:tc>
          <w:tcPr>
            <w:tcW w:w="2042" w:type="dxa"/>
            <w:vAlign w:val="center"/>
          </w:tcPr>
          <w:p w14:paraId="23F654F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 There is a minimum value</w:t>
            </w:r>
          </w:p>
        </w:tc>
        <w:tc>
          <w:tcPr>
            <w:tcW w:w="1958" w:type="dxa"/>
            <w:vAlign w:val="center"/>
          </w:tcPr>
          <w:p w14:paraId="3C262E9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12</w:t>
            </w:r>
            <w:r w:rsidRPr="00656BCF">
              <w:rPr>
                <w:rFonts w:ascii="Times New Roman" w:eastAsia="Arial Unicode MS" w:hAnsi="Times New Roman" w:cs="Times New Roman"/>
                <w:shd w:val="clear" w:color="auto" w:fill="FFFFFF"/>
                <w:lang w:val="en-GB" w:eastAsia="zh-CN"/>
              </w:rPr>
              <w:t xml:space="preserve"> = 3</w:t>
            </w:r>
          </w:p>
        </w:tc>
      </w:tr>
      <w:tr w:rsidR="009F7016" w:rsidRPr="00656BCF" w14:paraId="58D55290" w14:textId="77777777" w:rsidTr="00B3085D">
        <w:trPr>
          <w:trHeight w:val="340"/>
        </w:trPr>
        <w:tc>
          <w:tcPr>
            <w:tcW w:w="448" w:type="dxa"/>
            <w:vAlign w:val="center"/>
          </w:tcPr>
          <w:p w14:paraId="20E4ACD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13</w:t>
            </w:r>
          </w:p>
        </w:tc>
        <w:tc>
          <w:tcPr>
            <w:tcW w:w="3516" w:type="dxa"/>
            <w:vAlign w:val="center"/>
          </w:tcPr>
          <w:p w14:paraId="7FC8299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Volume of the bunker for bulk materials</w:t>
            </w:r>
          </w:p>
        </w:tc>
        <w:tc>
          <w:tcPr>
            <w:tcW w:w="1954" w:type="dxa"/>
            <w:vAlign w:val="center"/>
          </w:tcPr>
          <w:p w14:paraId="3CEFA1F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Not less than 7 m³</w:t>
            </w:r>
          </w:p>
        </w:tc>
        <w:tc>
          <w:tcPr>
            <w:tcW w:w="2042" w:type="dxa"/>
            <w:vAlign w:val="center"/>
          </w:tcPr>
          <w:p w14:paraId="5025C8D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 There is a maximum value</w:t>
            </w:r>
          </w:p>
        </w:tc>
        <w:tc>
          <w:tcPr>
            <w:tcW w:w="1958" w:type="dxa"/>
            <w:vAlign w:val="center"/>
          </w:tcPr>
          <w:p w14:paraId="5497A65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13</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776EF45F" w14:textId="77777777" w:rsidTr="00B3085D">
        <w:trPr>
          <w:trHeight w:val="340"/>
        </w:trPr>
        <w:tc>
          <w:tcPr>
            <w:tcW w:w="448" w:type="dxa"/>
            <w:vAlign w:val="center"/>
          </w:tcPr>
          <w:p w14:paraId="0ACD3AE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14</w:t>
            </w:r>
          </w:p>
        </w:tc>
        <w:tc>
          <w:tcPr>
            <w:tcW w:w="3516" w:type="dxa"/>
            <w:vAlign w:val="center"/>
          </w:tcPr>
          <w:p w14:paraId="7E5A5D0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Volume of salt solution tanks (total)</w:t>
            </w:r>
          </w:p>
        </w:tc>
        <w:tc>
          <w:tcPr>
            <w:tcW w:w="1954" w:type="dxa"/>
            <w:vAlign w:val="center"/>
          </w:tcPr>
          <w:p w14:paraId="6BB0BC7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Not less than 5,9 m³</w:t>
            </w:r>
          </w:p>
        </w:tc>
        <w:tc>
          <w:tcPr>
            <w:tcW w:w="2042" w:type="dxa"/>
            <w:vAlign w:val="center"/>
          </w:tcPr>
          <w:p w14:paraId="763A640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 Is the highest value</w:t>
            </w:r>
          </w:p>
        </w:tc>
        <w:tc>
          <w:tcPr>
            <w:tcW w:w="1958" w:type="dxa"/>
            <w:vAlign w:val="center"/>
          </w:tcPr>
          <w:p w14:paraId="391BB80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14</w:t>
            </w:r>
            <w:r w:rsidRPr="00656BCF">
              <w:rPr>
                <w:rFonts w:ascii="Times New Roman" w:eastAsia="Arial Unicode MS" w:hAnsi="Times New Roman" w:cs="Times New Roman"/>
                <w:shd w:val="clear" w:color="auto" w:fill="FFFFFF"/>
                <w:lang w:val="en-GB" w:eastAsia="zh-CN"/>
              </w:rPr>
              <w:t xml:space="preserve"> = 2</w:t>
            </w:r>
          </w:p>
        </w:tc>
      </w:tr>
      <w:tr w:rsidR="009F7016" w:rsidRPr="00656BCF" w14:paraId="7F5C9E56" w14:textId="77777777" w:rsidTr="00B3085D">
        <w:trPr>
          <w:trHeight w:val="340"/>
        </w:trPr>
        <w:tc>
          <w:tcPr>
            <w:tcW w:w="448" w:type="dxa"/>
            <w:vAlign w:val="center"/>
          </w:tcPr>
          <w:p w14:paraId="76A1E3E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15</w:t>
            </w:r>
          </w:p>
        </w:tc>
        <w:tc>
          <w:tcPr>
            <w:tcW w:w="3516" w:type="dxa"/>
            <w:vAlign w:val="center"/>
          </w:tcPr>
          <w:p w14:paraId="3BB238B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proofErr w:type="spellStart"/>
            <w:r w:rsidRPr="00656BCF">
              <w:rPr>
                <w:rFonts w:ascii="Times New Roman" w:eastAsia="Calibri" w:hAnsi="Times New Roman" w:cs="Times New Roman"/>
              </w:rPr>
              <w:t>Spreader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control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panel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all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associated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equipment</w:t>
            </w:r>
            <w:proofErr w:type="spellEnd"/>
          </w:p>
        </w:tc>
        <w:tc>
          <w:tcPr>
            <w:tcW w:w="1954" w:type="dxa"/>
            <w:vAlign w:val="center"/>
          </w:tcPr>
          <w:p w14:paraId="3F37A0A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roofErr w:type="spellStart"/>
            <w:r w:rsidRPr="00656BCF">
              <w:rPr>
                <w:rFonts w:ascii="Times New Roman" w:eastAsia="Calibri" w:hAnsi="Times New Roman" w:cs="Times New Roman"/>
              </w:rPr>
              <w:t>Must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ensure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automatic</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spreading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liquid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spraying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functions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according</w:t>
            </w:r>
            <w:proofErr w:type="spellEnd"/>
            <w:r w:rsidRPr="00656BCF">
              <w:rPr>
                <w:rFonts w:ascii="Times New Roman" w:eastAsia="Calibri" w:hAnsi="Times New Roman" w:cs="Times New Roman"/>
              </w:rPr>
              <w:t xml:space="preserve"> to a </w:t>
            </w:r>
            <w:proofErr w:type="spellStart"/>
            <w:r w:rsidRPr="00656BCF">
              <w:rPr>
                <w:rFonts w:ascii="Times New Roman" w:eastAsia="Calibri" w:hAnsi="Times New Roman" w:cs="Times New Roman"/>
              </w:rPr>
              <w:t>selected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pre-programmed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route</w:t>
            </w:r>
            <w:proofErr w:type="spellEnd"/>
            <w:r w:rsidRPr="00656BCF">
              <w:rPr>
                <w:rFonts w:ascii="Times New Roman" w:eastAsia="Calibri" w:hAnsi="Times New Roman" w:cs="Times New Roman"/>
              </w:rPr>
              <w:t>.</w:t>
            </w:r>
          </w:p>
        </w:tc>
        <w:tc>
          <w:tcPr>
            <w:tcW w:w="2042" w:type="dxa"/>
            <w:vAlign w:val="center"/>
          </w:tcPr>
          <w:p w14:paraId="541BC38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equipment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control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panel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software</w:t>
            </w:r>
            <w:proofErr w:type="spellEnd"/>
            <w:r w:rsidRPr="00656BCF">
              <w:rPr>
                <w:rFonts w:ascii="Times New Roman" w:eastAsia="Calibri" w:hAnsi="Times New Roman" w:cs="Times New Roman"/>
              </w:rPr>
              <w:t xml:space="preserve">, etc.) </w:t>
            </w:r>
            <w:proofErr w:type="spellStart"/>
            <w:r w:rsidRPr="00656BCF">
              <w:rPr>
                <w:rFonts w:ascii="Times New Roman" w:eastAsia="Calibri" w:hAnsi="Times New Roman" w:cs="Times New Roman"/>
              </w:rPr>
              <w:t>shall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have</w:t>
            </w:r>
            <w:proofErr w:type="spellEnd"/>
            <w:r w:rsidRPr="00656BCF">
              <w:rPr>
                <w:rFonts w:ascii="Times New Roman" w:eastAsia="Calibri" w:hAnsi="Times New Roman" w:cs="Times New Roman"/>
              </w:rPr>
              <w:t xml:space="preserve"> a </w:t>
            </w:r>
            <w:proofErr w:type="spellStart"/>
            <w:r w:rsidRPr="00656BCF">
              <w:rPr>
                <w:rFonts w:ascii="Times New Roman" w:eastAsia="Calibri" w:hAnsi="Times New Roman" w:cs="Times New Roman"/>
              </w:rPr>
              <w:t>real-time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interface</w:t>
            </w:r>
            <w:proofErr w:type="spellEnd"/>
            <w:r w:rsidRPr="00656BCF">
              <w:rPr>
                <w:rFonts w:ascii="Times New Roman" w:eastAsia="Calibri" w:hAnsi="Times New Roman" w:cs="Times New Roman"/>
              </w:rPr>
              <w:t>/</w:t>
            </w:r>
            <w:proofErr w:type="spellStart"/>
            <w:r w:rsidRPr="00656BCF">
              <w:rPr>
                <w:rFonts w:ascii="Times New Roman" w:eastAsia="Calibri" w:hAnsi="Times New Roman" w:cs="Times New Roman"/>
              </w:rPr>
              <w:t>integration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Road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Condition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Information</w:t>
            </w:r>
            <w:proofErr w:type="spellEnd"/>
            <w:r w:rsidRPr="00656BCF">
              <w:rPr>
                <w:rFonts w:ascii="Times New Roman" w:eastAsia="Calibri" w:hAnsi="Times New Roman" w:cs="Times New Roman"/>
              </w:rPr>
              <w:t xml:space="preserve"> System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its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stations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within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Lithuanian </w:t>
            </w:r>
            <w:proofErr w:type="spellStart"/>
            <w:r w:rsidRPr="00656BCF">
              <w:rPr>
                <w:rFonts w:ascii="Times New Roman" w:eastAsia="Calibri" w:hAnsi="Times New Roman" w:cs="Times New Roman"/>
              </w:rPr>
              <w:t>road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infrastructure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Klimator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equivalent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equipment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shall</w:t>
            </w:r>
            <w:proofErr w:type="spellEnd"/>
            <w:r w:rsidRPr="00656BCF">
              <w:rPr>
                <w:rFonts w:ascii="Times New Roman" w:eastAsia="Calibri" w:hAnsi="Times New Roman" w:cs="Times New Roman"/>
              </w:rPr>
              <w:t xml:space="preserve"> be </w:t>
            </w:r>
            <w:proofErr w:type="spellStart"/>
            <w:r w:rsidRPr="00656BCF">
              <w:rPr>
                <w:rFonts w:ascii="Times New Roman" w:eastAsia="Calibri" w:hAnsi="Times New Roman" w:cs="Times New Roman"/>
              </w:rPr>
              <w:t>capable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of</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analyzing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comparing</w:t>
            </w:r>
            <w:proofErr w:type="spellEnd"/>
            <w:r w:rsidRPr="00656BCF">
              <w:rPr>
                <w:rFonts w:ascii="Times New Roman" w:eastAsia="Calibri" w:hAnsi="Times New Roman" w:cs="Times New Roman"/>
              </w:rPr>
              <w:t xml:space="preserve"> data </w:t>
            </w:r>
            <w:proofErr w:type="spellStart"/>
            <w:r w:rsidRPr="00656BCF">
              <w:rPr>
                <w:rFonts w:ascii="Times New Roman" w:eastAsia="Calibri" w:hAnsi="Times New Roman" w:cs="Times New Roman"/>
              </w:rPr>
              <w:t>received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from</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interface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Road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Condition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Information</w:t>
            </w:r>
            <w:proofErr w:type="spellEnd"/>
            <w:r w:rsidRPr="00656BCF">
              <w:rPr>
                <w:rFonts w:ascii="Times New Roman" w:eastAsia="Calibri" w:hAnsi="Times New Roman" w:cs="Times New Roman"/>
              </w:rPr>
              <w:t xml:space="preserve"> System (</w:t>
            </w:r>
            <w:proofErr w:type="spellStart"/>
            <w:r w:rsidRPr="00656BCF">
              <w:rPr>
                <w:rFonts w:ascii="Times New Roman" w:eastAsia="Calibri" w:hAnsi="Times New Roman" w:cs="Times New Roman"/>
              </w:rPr>
              <w:t>e.g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approaching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detected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weather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changes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according</w:t>
            </w:r>
            <w:proofErr w:type="spellEnd"/>
            <w:r w:rsidRPr="00656BCF">
              <w:rPr>
                <w:rFonts w:ascii="Times New Roman" w:eastAsia="Calibri" w:hAnsi="Times New Roman" w:cs="Times New Roman"/>
              </w:rPr>
              <w:t xml:space="preserve"> to a </w:t>
            </w:r>
            <w:proofErr w:type="spellStart"/>
            <w:r w:rsidRPr="00656BCF">
              <w:rPr>
                <w:rFonts w:ascii="Times New Roman" w:eastAsia="Calibri" w:hAnsi="Times New Roman" w:cs="Times New Roman"/>
              </w:rPr>
              <w:t>predetermined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algorithm</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automatically</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adjust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spreader’s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operating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parameters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dosage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of</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anti-slip</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materials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spreading</w:t>
            </w:r>
            <w:proofErr w:type="spellEnd"/>
            <w:r w:rsidRPr="00656BCF">
              <w:rPr>
                <w:rFonts w:ascii="Times New Roman" w:eastAsia="Calibri" w:hAnsi="Times New Roman" w:cs="Times New Roman"/>
              </w:rPr>
              <w:t>/</w:t>
            </w:r>
            <w:proofErr w:type="spellStart"/>
            <w:r w:rsidRPr="00656BCF">
              <w:rPr>
                <w:rFonts w:ascii="Times New Roman" w:eastAsia="Calibri" w:hAnsi="Times New Roman" w:cs="Times New Roman"/>
              </w:rPr>
              <w:t>spraying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widths</w:t>
            </w:r>
            <w:proofErr w:type="spellEnd"/>
            <w:r w:rsidRPr="00656BCF">
              <w:rPr>
                <w:rFonts w:ascii="Times New Roman" w:eastAsia="Calibri" w:hAnsi="Times New Roman" w:cs="Times New Roman"/>
              </w:rPr>
              <w:t xml:space="preserve">, etc.) to </w:t>
            </w:r>
            <w:proofErr w:type="spellStart"/>
            <w:r w:rsidRPr="00656BCF">
              <w:rPr>
                <w:rFonts w:ascii="Times New Roman" w:eastAsia="Calibri" w:hAnsi="Times New Roman" w:cs="Times New Roman"/>
              </w:rPr>
              <w:t>timely</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proactively</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ensure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road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surface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prepared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for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upcoming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detected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changes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weather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conditions</w:t>
            </w:r>
            <w:proofErr w:type="spellEnd"/>
            <w:r w:rsidRPr="00656BCF">
              <w:rPr>
                <w:rFonts w:ascii="Times New Roman" w:eastAsia="Calibri" w:hAnsi="Times New Roman" w:cs="Times New Roman"/>
              </w:rPr>
              <w:t>.</w:t>
            </w:r>
          </w:p>
        </w:tc>
        <w:tc>
          <w:tcPr>
            <w:tcW w:w="1958" w:type="dxa"/>
            <w:vAlign w:val="center"/>
          </w:tcPr>
          <w:p w14:paraId="48299C4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15</w:t>
            </w:r>
            <w:r w:rsidRPr="00656BCF">
              <w:rPr>
                <w:rFonts w:ascii="Times New Roman" w:eastAsia="Arial Unicode MS" w:hAnsi="Times New Roman" w:cs="Times New Roman"/>
                <w:shd w:val="clear" w:color="auto" w:fill="FFFFFF"/>
                <w:lang w:val="en-GB" w:eastAsia="zh-CN"/>
              </w:rPr>
              <w:t xml:space="preserve"> = 9</w:t>
            </w:r>
          </w:p>
        </w:tc>
      </w:tr>
    </w:tbl>
    <w:p w14:paraId="1F334DF1" w14:textId="77777777" w:rsidR="009F7016" w:rsidRPr="00656BCF" w:rsidRDefault="009F7016" w:rsidP="009F7016">
      <w:pPr>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0E41E468" w14:textId="77777777" w:rsidR="009F7016" w:rsidRPr="00656BCF" w:rsidRDefault="009F7016" w:rsidP="009F7016">
      <w:pPr>
        <w:spacing w:after="200"/>
        <w:contextualSpacing/>
        <w:jc w:val="both"/>
        <w:rPr>
          <w:rFonts w:ascii="Times New Roman" w:eastAsia="Calibri" w:hAnsi="Times New Roman" w:cs="Times New Roman"/>
          <w:lang w:val="en-GB"/>
        </w:rPr>
      </w:pPr>
    </w:p>
    <w:p w14:paraId="10E412B2"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lastRenderedPageBreak/>
        <w:t xml:space="preserve">Economic efficiency (S) shall be calculated by adding the points for the </w:t>
      </w:r>
      <w:proofErr w:type="gramStart"/>
      <w:r w:rsidRPr="00656BCF">
        <w:rPr>
          <w:rFonts w:ascii="Times New Roman" w:eastAsia="Calibri" w:hAnsi="Times New Roman" w:cs="Times New Roman"/>
          <w:lang w:val="en-GB"/>
        </w:rPr>
        <w:t>supplier‘</w:t>
      </w:r>
      <w:proofErr w:type="gramEnd"/>
      <w:r w:rsidRPr="00656BCF">
        <w:rPr>
          <w:rFonts w:ascii="Times New Roman" w:eastAsia="Calibri" w:hAnsi="Times New Roman" w:cs="Times New Roman"/>
          <w:lang w:val="en-GB"/>
        </w:rPr>
        <w:t>s tender price (C) and other criteria (T):</w:t>
      </w:r>
    </w:p>
    <w:p w14:paraId="18ADF0E3"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63FEED1C"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S = C + T</w:t>
      </w:r>
    </w:p>
    <w:p w14:paraId="45DB314D"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04FF208E" w14:textId="77777777" w:rsidR="009F7016" w:rsidRPr="00656BCF" w:rsidRDefault="009F7016" w:rsidP="009F7016">
      <w:pPr>
        <w:tabs>
          <w:tab w:val="num" w:pos="0"/>
        </w:tabs>
        <w:spacing w:after="200"/>
        <w:jc w:val="both"/>
        <w:rPr>
          <w:rFonts w:ascii="Times New Roman" w:eastAsia="Calibri" w:hAnsi="Times New Roman" w:cs="Times New Roman"/>
          <w:lang w:val="en-GB"/>
        </w:rPr>
      </w:pPr>
      <w:r w:rsidRPr="00656BCF">
        <w:rPr>
          <w:rFonts w:ascii="Times New Roman" w:eastAsia="Calibri" w:hAnsi="Times New Roman" w:cs="Times New Roman"/>
          <w:lang w:val="en-GB"/>
        </w:rPr>
        <w:t>The value of the tender price (C) shall be calculated by adding the values of individual criteria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4A90A94C" w14:textId="77777777" w:rsidR="009F7016" w:rsidRPr="00656BCF" w:rsidRDefault="009F7016" w:rsidP="009F7016">
      <w:pPr>
        <w:tabs>
          <w:tab w:val="num" w:pos="0"/>
        </w:tabs>
        <w:spacing w:after="200"/>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C= C</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3</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4</w:t>
      </w:r>
    </w:p>
    <w:p w14:paraId="2ABBADEA" w14:textId="77777777" w:rsidR="009F7016" w:rsidRPr="00656BCF" w:rsidRDefault="009F7016" w:rsidP="009F7016">
      <w:pPr>
        <w:numPr>
          <w:ilvl w:val="0"/>
          <w:numId w:val="50"/>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points for the tender price (C) shall be calculated by multiplying the ratio of the lowest tender price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to the evaluated tender price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by the comparative weight of the price (X): </w:t>
      </w:r>
    </w:p>
    <w:p w14:paraId="7D0BB3A9"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44F84970"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C =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 X</w:t>
      </w:r>
    </w:p>
    <w:p w14:paraId="04262F06"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47E6AAC8"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criteria (T) points shall be calculated by adding the points for the individual criteria (</w:t>
      </w:r>
      <w:proofErr w:type="gramStart"/>
      <w:r w:rsidRPr="00656BCF">
        <w:rPr>
          <w:rFonts w:ascii="Times New Roman" w:eastAsia="Calibri" w:hAnsi="Times New Roman" w:cs="Times New Roman"/>
          <w:lang w:val="en-GB"/>
        </w:rPr>
        <w:t>T</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77329DEF" w14:textId="77777777" w:rsidR="009F7016" w:rsidRPr="00656BCF" w:rsidRDefault="009F7016" w:rsidP="009F7016">
      <w:pPr>
        <w:spacing w:after="200"/>
        <w:ind w:left="720"/>
        <w:contextualSpacing/>
        <w:rPr>
          <w:rFonts w:ascii="Times New Roman" w:eastAsia="Calibri" w:hAnsi="Times New Roman" w:cs="Times New Roman"/>
          <w:lang w:val="en-GB"/>
        </w:rPr>
      </w:pPr>
    </w:p>
    <w:p w14:paraId="6BE1CD83"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T= T</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  ...</w:t>
      </w:r>
      <w:proofErr w:type="gramEnd"/>
      <w:r w:rsidRPr="00656BCF">
        <w:rPr>
          <w:rFonts w:ascii="Times New Roman" w:eastAsia="Calibri" w:hAnsi="Times New Roman" w:cs="Times New Roman"/>
          <w:lang w:val="en-GB"/>
        </w:rPr>
        <w:t xml:space="preserve"> </w:t>
      </w:r>
      <w:r w:rsidRPr="00656BCF">
        <w:rPr>
          <w:rFonts w:ascii="Times New Roman" w:eastAsia="Arial Unicode MS" w:hAnsi="Times New Roman" w:cs="Times New Roman"/>
          <w:shd w:val="clear" w:color="auto" w:fill="FFFFFF"/>
          <w:vertAlign w:val="subscript"/>
          <w:lang w:val="en-GB" w:eastAsia="zh-CN"/>
        </w:rPr>
        <w:t>+Tn</w:t>
      </w:r>
    </w:p>
    <w:p w14:paraId="509605D0"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p>
    <w:p w14:paraId="2669D3B5"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9F7016" w:rsidRPr="00656BCF" w14:paraId="12F4A2BF" w14:textId="77777777" w:rsidTr="00B3085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4EB83BF"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A2A0AAF"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9E89C50"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4BC18081"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96BADBA"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58A63867" w14:textId="77777777" w:rsidTr="00B3085D">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E143B9F"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940327A"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lang w:val="en-GB" w:eastAsia="zh-CN"/>
              </w:rPr>
              <w:t>Full warranty period for salt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EDD6BDB"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24 months</w:t>
            </w:r>
          </w:p>
          <w:p w14:paraId="7F7F7C02"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58C5558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25701A1B"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4FB9771F" w14:textId="77777777" w:rsidTr="00B3085D">
        <w:trPr>
          <w:trHeight w:val="502"/>
        </w:trPr>
        <w:tc>
          <w:tcPr>
            <w:tcW w:w="650" w:type="dxa"/>
            <w:vMerge/>
            <w:tcBorders>
              <w:left w:val="single" w:sz="4" w:space="0" w:color="000000"/>
              <w:right w:val="single" w:sz="4" w:space="0" w:color="000000"/>
            </w:tcBorders>
            <w:vAlign w:val="center"/>
            <w:hideMark/>
          </w:tcPr>
          <w:p w14:paraId="7BCEA2E7"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414C6FCE"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2C69FD4A"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7926D659"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61FA05B2"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0,12 points shall be awarded for each additional month granted</w:t>
            </w:r>
          </w:p>
        </w:tc>
      </w:tr>
      <w:tr w:rsidR="009F7016" w:rsidRPr="00656BCF" w14:paraId="323F2506" w14:textId="77777777" w:rsidTr="00B3085D">
        <w:trPr>
          <w:trHeight w:val="330"/>
        </w:trPr>
        <w:tc>
          <w:tcPr>
            <w:tcW w:w="650" w:type="dxa"/>
            <w:vMerge/>
            <w:tcBorders>
              <w:left w:val="single" w:sz="4" w:space="0" w:color="000000"/>
              <w:right w:val="single" w:sz="4" w:space="0" w:color="000000"/>
            </w:tcBorders>
            <w:vAlign w:val="center"/>
          </w:tcPr>
          <w:p w14:paraId="191BCAF6"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5A460C04"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4C47EEB0"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7E9CABBA"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5B74FDF2"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0,13 points shall be awarded for each additional month granted</w:t>
            </w:r>
          </w:p>
        </w:tc>
      </w:tr>
      <w:tr w:rsidR="009F7016" w:rsidRPr="00656BCF" w14:paraId="2A6E2F2C"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3B7C378A"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276B733D"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6030B749"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7F45A57"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48 months or more</w:t>
            </w:r>
          </w:p>
          <w:p w14:paraId="043A87E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47BBF7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3</w:t>
            </w:r>
          </w:p>
        </w:tc>
      </w:tr>
    </w:tbl>
    <w:p w14:paraId="60148220"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0DD0E8FC" w14:textId="77777777" w:rsidR="009F7016" w:rsidRPr="00656BCF" w:rsidRDefault="009F7016" w:rsidP="009F7016">
      <w:pPr>
        <w:numPr>
          <w:ilvl w:val="0"/>
          <w:numId w:val="51"/>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 – Y</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p>
    <w:p w14:paraId="2286B97B"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2586646C"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0A68B698" w14:textId="77777777" w:rsidTr="00B3085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FC75AAD"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DEE77B7"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0736B4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36E7DE7C"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84F0466"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355921E3" w14:textId="77777777" w:rsidTr="00B3085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E318A4E"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D93CF2A"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lang w:val="en-GB" w:eastAsia="zh-CN"/>
              </w:rPr>
              <w:t xml:space="preserve">Full warranty period granted for snow </w:t>
            </w:r>
            <w:proofErr w:type="spellStart"/>
            <w:r w:rsidRPr="00656BCF">
              <w:rPr>
                <w:rFonts w:ascii="Times New Roman" w:eastAsia="Arial Unicode MS" w:hAnsi="Times New Roman" w:cs="Times New Roman"/>
                <w:lang w:val="en-GB" w:eastAsia="zh-CN"/>
              </w:rPr>
              <w:t>plow</w:t>
            </w:r>
            <w:proofErr w:type="spellEnd"/>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A7F6FC7"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24 months</w:t>
            </w:r>
          </w:p>
          <w:p w14:paraId="75EFDFF5"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p>
          <w:p w14:paraId="0E6FC2D4"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7091E633" w14:textId="77777777" w:rsidR="009F7016" w:rsidRPr="00656BCF" w:rsidRDefault="009F7016" w:rsidP="00B3085D">
            <w:pPr>
              <w:widowControl w:val="0"/>
              <w:suppressLineNumbers/>
              <w:snapToGrid w:val="0"/>
              <w:spacing w:after="0" w:line="240" w:lineRule="auto"/>
              <w:rPr>
                <w:rFonts w:ascii="Times New Roman" w:eastAsia="Calibri" w:hAnsi="Times New Roman" w:cs="Times New Roman"/>
                <w:lang w:val="en-GB"/>
              </w:rPr>
            </w:pPr>
            <w:r w:rsidRPr="00656BCF">
              <w:rPr>
                <w:rFonts w:ascii="Times New Roman" w:eastAsia="Calibri" w:hAnsi="Times New Roman" w:cs="Times New Roman"/>
                <w:lang w:val="en-GB"/>
              </w:rPr>
              <w:t xml:space="preserve">                24</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283932A8"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48E2DF22" w14:textId="77777777" w:rsidTr="00B3085D">
        <w:trPr>
          <w:trHeight w:val="695"/>
        </w:trPr>
        <w:tc>
          <w:tcPr>
            <w:tcW w:w="650" w:type="dxa"/>
            <w:vMerge/>
            <w:tcBorders>
              <w:left w:val="single" w:sz="4" w:space="0" w:color="000000"/>
              <w:right w:val="single" w:sz="4" w:space="0" w:color="000000"/>
            </w:tcBorders>
            <w:vAlign w:val="center"/>
            <w:hideMark/>
          </w:tcPr>
          <w:p w14:paraId="3775C68D"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3C4ED4D5"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3747BF67"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hideMark/>
          </w:tcPr>
          <w:p w14:paraId="5686ABF5" w14:textId="77777777" w:rsidR="009F7016" w:rsidRPr="00656BCF" w:rsidRDefault="009F7016" w:rsidP="00B3085D">
            <w:pPr>
              <w:snapToGrid w:val="0"/>
              <w:spacing w:after="20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1988" w:type="dxa"/>
            <w:tcBorders>
              <w:top w:val="single" w:sz="4" w:space="0" w:color="auto"/>
              <w:left w:val="single" w:sz="4" w:space="0" w:color="auto"/>
              <w:right w:val="single" w:sz="4" w:space="0" w:color="000000"/>
            </w:tcBorders>
            <w:vAlign w:val="center"/>
          </w:tcPr>
          <w:p w14:paraId="077FB22B" w14:textId="77777777" w:rsidR="009F7016" w:rsidRPr="00656BCF" w:rsidRDefault="009F7016" w:rsidP="00B3085D">
            <w:pPr>
              <w:widowControl w:val="0"/>
              <w:suppressLineNumbers/>
              <w:snapToGrid w:val="0"/>
              <w:spacing w:after="0" w:line="240" w:lineRule="auto"/>
              <w:ind w:right="136"/>
              <w:jc w:val="both"/>
              <w:rPr>
                <w:rFonts w:ascii="Times New Roman" w:eastAsia="Calibri" w:hAnsi="Times New Roman" w:cs="Times New Roman"/>
                <w:sz w:val="20"/>
                <w:szCs w:val="20"/>
                <w:lang w:val="en-GB"/>
              </w:rPr>
            </w:pPr>
            <w:r w:rsidRPr="00656BCF">
              <w:rPr>
                <w:rFonts w:ascii="Times New Roman" w:eastAsia="Arial Unicode MS" w:hAnsi="Times New Roman" w:cs="Times New Roman"/>
                <w:sz w:val="20"/>
                <w:szCs w:val="20"/>
                <w:shd w:val="clear" w:color="auto" w:fill="FFFFFF"/>
                <w:lang w:val="en-GB" w:eastAsia="zh-CN"/>
              </w:rPr>
              <w:t>0,1 points shall be awarded for each additional month granted</w:t>
            </w:r>
          </w:p>
        </w:tc>
      </w:tr>
      <w:tr w:rsidR="009F7016" w:rsidRPr="00656BCF" w14:paraId="799332BD" w14:textId="77777777" w:rsidTr="00B3085D">
        <w:trPr>
          <w:trHeight w:val="722"/>
        </w:trPr>
        <w:tc>
          <w:tcPr>
            <w:tcW w:w="650" w:type="dxa"/>
            <w:vMerge/>
            <w:tcBorders>
              <w:left w:val="single" w:sz="4" w:space="0" w:color="000000"/>
              <w:right w:val="single" w:sz="4" w:space="0" w:color="000000"/>
            </w:tcBorders>
            <w:vAlign w:val="center"/>
          </w:tcPr>
          <w:p w14:paraId="4296E814"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3252211B"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13CCDA7C"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4E67A13" w14:textId="77777777" w:rsidR="009F7016" w:rsidRPr="00656BCF" w:rsidRDefault="009F7016" w:rsidP="00B3085D">
            <w:pPr>
              <w:snapToGrid w:val="0"/>
              <w:spacing w:after="20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48 months</w:t>
            </w:r>
          </w:p>
        </w:tc>
        <w:tc>
          <w:tcPr>
            <w:tcW w:w="1988" w:type="dxa"/>
            <w:tcBorders>
              <w:top w:val="single" w:sz="4" w:space="0" w:color="auto"/>
              <w:left w:val="single" w:sz="4" w:space="0" w:color="auto"/>
              <w:bottom w:val="single" w:sz="4" w:space="0" w:color="auto"/>
              <w:right w:val="single" w:sz="4" w:space="0" w:color="000000"/>
            </w:tcBorders>
            <w:vAlign w:val="center"/>
          </w:tcPr>
          <w:p w14:paraId="08E5F922" w14:textId="77777777" w:rsidR="009F7016" w:rsidRPr="00656BCF" w:rsidRDefault="009F7016" w:rsidP="00B3085D">
            <w:pPr>
              <w:widowControl w:val="0"/>
              <w:suppressLineNumbers/>
              <w:snapToGrid w:val="0"/>
              <w:spacing w:after="0" w:line="240" w:lineRule="auto"/>
              <w:ind w:right="136"/>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0,15 points shall be awarded for each additional month granted</w:t>
            </w:r>
          </w:p>
        </w:tc>
      </w:tr>
      <w:tr w:rsidR="009F7016" w:rsidRPr="00656BCF" w14:paraId="134F7312"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1F0E6F01"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07C53409"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3369F95D"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3903231"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48 months or more</w:t>
            </w:r>
          </w:p>
          <w:p w14:paraId="4DE22744"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8092EA5"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 3</w:t>
            </w:r>
          </w:p>
        </w:tc>
      </w:tr>
    </w:tbl>
    <w:p w14:paraId="69FE2838"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benefit points will be awarded for a warranty period longer than 48 months.</w:t>
      </w:r>
    </w:p>
    <w:p w14:paraId="5659CC67"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lastRenderedPageBreak/>
        <w:t>The corresponding number of points shall be awarded according to the numerical value of the parameter offered by the Supplier.</w:t>
      </w:r>
    </w:p>
    <w:p w14:paraId="4E036003"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72872FB3"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12</w:t>
      </w:r>
      <w:r w:rsidRPr="00656BCF">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7FCE6891" w14:textId="77777777" w:rsidTr="00B3085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73DD359"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9E1D7C6"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81F839F"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4C09498C"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B575116"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430F7A53" w14:textId="77777777" w:rsidTr="00B3085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2C8E8FFE"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436CCED"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5608F2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1460396A" w14:textId="77777777" w:rsidR="009F7016" w:rsidRPr="00656BCF" w:rsidRDefault="009F7016" w:rsidP="00B3085D">
            <w:pPr>
              <w:widowControl w:val="0"/>
              <w:suppressLineNumbers/>
              <w:snapToGrid w:val="0"/>
              <w:spacing w:after="0" w:line="240" w:lineRule="auto"/>
              <w:rPr>
                <w:rFonts w:ascii="Times New Roman" w:eastAsia="Calibri" w:hAnsi="Times New Roman" w:cs="Times New Roman"/>
                <w:lang w:val="en-GB"/>
              </w:rPr>
            </w:pPr>
            <w:r w:rsidRPr="00656BCF">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4A87492F"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12</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07B4E1ED" w14:textId="77777777" w:rsidTr="00B3085D">
        <w:trPr>
          <w:trHeight w:val="278"/>
        </w:trPr>
        <w:tc>
          <w:tcPr>
            <w:tcW w:w="650" w:type="dxa"/>
            <w:vMerge/>
            <w:tcBorders>
              <w:left w:val="single" w:sz="4" w:space="0" w:color="000000"/>
              <w:right w:val="single" w:sz="4" w:space="0" w:color="000000"/>
            </w:tcBorders>
            <w:vAlign w:val="center"/>
            <w:hideMark/>
          </w:tcPr>
          <w:p w14:paraId="43D48B5B"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4BF30DA8"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465FB994"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615F2A8C"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1AF01727"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0"/>
                <w:szCs w:val="20"/>
                <w:lang w:val="en-GB"/>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12</w:t>
            </w:r>
            <w:r w:rsidRPr="00656BCF">
              <w:rPr>
                <w:rFonts w:ascii="Times New Roman" w:eastAsia="Arial Unicode MS" w:hAnsi="Times New Roman" w:cs="Times New Roman"/>
                <w:shd w:val="clear" w:color="auto" w:fill="FFFFFF"/>
                <w:lang w:val="en-GB" w:eastAsia="zh-CN"/>
              </w:rPr>
              <w:t xml:space="preserve"> = 0,5</w:t>
            </w:r>
          </w:p>
        </w:tc>
      </w:tr>
      <w:tr w:rsidR="009F7016" w:rsidRPr="00656BCF" w14:paraId="6D8154A0" w14:textId="77777777" w:rsidTr="00B3085D">
        <w:trPr>
          <w:trHeight w:val="258"/>
        </w:trPr>
        <w:tc>
          <w:tcPr>
            <w:tcW w:w="650" w:type="dxa"/>
            <w:vMerge/>
            <w:tcBorders>
              <w:left w:val="single" w:sz="4" w:space="0" w:color="000000"/>
              <w:right w:val="single" w:sz="4" w:space="0" w:color="000000"/>
            </w:tcBorders>
            <w:vAlign w:val="center"/>
          </w:tcPr>
          <w:p w14:paraId="414C01C3"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1BEC6651"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571DE80C"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15BFE29"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313230A7"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12</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39284FC0"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159875CA"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14EB7D02"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2927792A"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A600604"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From 181 calendar days and below</w:t>
            </w:r>
          </w:p>
          <w:p w14:paraId="00D3A56B"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27DA4C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12</w:t>
            </w:r>
            <w:r w:rsidRPr="00656BCF">
              <w:rPr>
                <w:rFonts w:ascii="Times New Roman" w:eastAsia="Arial Unicode MS" w:hAnsi="Times New Roman" w:cs="Times New Roman"/>
                <w:shd w:val="clear" w:color="auto" w:fill="FFFFFF"/>
                <w:lang w:val="en-GB" w:eastAsia="zh-CN"/>
              </w:rPr>
              <w:t xml:space="preserve"> = 3</w:t>
            </w:r>
          </w:p>
        </w:tc>
      </w:tr>
    </w:tbl>
    <w:p w14:paraId="5A8840AE"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proposed by the Supplier.</w:t>
      </w:r>
    </w:p>
    <w:p w14:paraId="38263B70"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2DC30491"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Criterion T</w:t>
      </w:r>
      <w:r w:rsidRPr="00656BCF">
        <w:rPr>
          <w:rFonts w:ascii="Times New Roman" w:eastAsia="Calibri" w:hAnsi="Times New Roman" w:cs="Times New Roman"/>
          <w:sz w:val="22"/>
          <w:szCs w:val="22"/>
          <w:vertAlign w:val="subscript"/>
          <w:lang w:val="en-GB" w:eastAsia="en-US"/>
        </w:rPr>
        <w:t>13</w:t>
      </w:r>
      <w:r w:rsidRPr="00656BCF">
        <w:rPr>
          <w:rFonts w:ascii="Times New Roman" w:eastAsia="Calibri" w:hAnsi="Times New Roman" w:cs="Times New Roman"/>
          <w:sz w:val="22"/>
          <w:szCs w:val="22"/>
          <w:lang w:val="en-GB" w:eastAsia="en-US"/>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1280FD9A" w14:textId="77777777" w:rsidTr="00B3085D">
        <w:trPr>
          <w:trHeight w:val="512"/>
        </w:trPr>
        <w:tc>
          <w:tcPr>
            <w:tcW w:w="3543" w:type="dxa"/>
            <w:gridSpan w:val="2"/>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D92F017"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sz w:val="22"/>
                <w:szCs w:val="22"/>
                <w:lang w:val="en-GB" w:eastAsia="en-US"/>
              </w:rPr>
            </w:pPr>
            <w:r w:rsidRPr="00656BCF">
              <w:rPr>
                <w:rFonts w:ascii="Times New Roman" w:eastAsia="Calibri" w:hAnsi="Times New Roman" w:cs="Times New Roman"/>
                <w:b/>
                <w:bCs/>
                <w:sz w:val="22"/>
                <w:szCs w:val="22"/>
                <w:shd w:val="clear" w:color="auto" w:fill="FFFFFF"/>
                <w:lang w:val="en-GB" w:eastAsia="en-US"/>
              </w:rPr>
              <w:t>Evaluation criteria</w:t>
            </w:r>
          </w:p>
        </w:tc>
        <w:tc>
          <w:tcPr>
            <w:tcW w:w="141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9116BC8"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656BCF">
              <w:rPr>
                <w:rFonts w:ascii="Times New Roman" w:eastAsia="TimesNewRomanPSMT" w:hAnsi="Times New Roman" w:cs="Times New Roman"/>
                <w:b/>
                <w:bCs/>
                <w:sz w:val="22"/>
                <w:szCs w:val="22"/>
                <w:shd w:val="clear" w:color="auto" w:fill="FFFFFF"/>
                <w:lang w:val="en-GB" w:eastAsia="en-US"/>
              </w:rPr>
              <w:t>Mandatory parameter value</w:t>
            </w: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C60D829"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656BCF">
              <w:rPr>
                <w:rFonts w:ascii="Times New Roman" w:eastAsia="TimesNewRomanPSMT" w:hAnsi="Times New Roman" w:cs="Times New Roman"/>
                <w:b/>
                <w:bCs/>
                <w:sz w:val="22"/>
                <w:szCs w:val="22"/>
                <w:shd w:val="clear" w:color="auto" w:fill="FFFFFF"/>
                <w:lang w:val="en-GB" w:eastAsia="en-US"/>
              </w:rPr>
              <w:t>Parameter value ranges</w:t>
            </w:r>
          </w:p>
          <w:p w14:paraId="1A516427"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F7BFC0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656BCF">
              <w:rPr>
                <w:rFonts w:ascii="Times New Roman" w:eastAsia="TimesNewRomanPSMT" w:hAnsi="Times New Roman" w:cs="Times New Roman"/>
                <w:b/>
                <w:bCs/>
                <w:sz w:val="22"/>
                <w:szCs w:val="22"/>
                <w:shd w:val="clear" w:color="auto" w:fill="FFFFFF"/>
                <w:lang w:val="en-GB" w:eastAsia="en-US"/>
              </w:rPr>
              <w:t>Comparative weight in the economic efficiency evaluation in points</w:t>
            </w:r>
          </w:p>
        </w:tc>
      </w:tr>
      <w:tr w:rsidR="009F7016" w:rsidRPr="00656BCF" w14:paraId="2C1EC300" w14:textId="77777777" w:rsidTr="00B3085D">
        <w:trPr>
          <w:trHeight w:val="172"/>
        </w:trPr>
        <w:tc>
          <w:tcPr>
            <w:tcW w:w="650"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98DBAFC"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656BCF">
              <w:rPr>
                <w:rFonts w:ascii="Times New Roman" w:eastAsia="Arial Unicode MS" w:hAnsi="Times New Roman" w:cs="Times New Roman"/>
                <w:sz w:val="22"/>
                <w:szCs w:val="22"/>
                <w:shd w:val="clear" w:color="auto" w:fill="FFFFFF"/>
                <w:lang w:val="en-GB" w:eastAsia="zh-CN"/>
              </w:rPr>
              <w:t>T</w:t>
            </w:r>
            <w:r w:rsidRPr="00656BCF">
              <w:rPr>
                <w:rFonts w:ascii="Times New Roman" w:eastAsia="Arial Unicode MS" w:hAnsi="Times New Roman" w:cs="Times New Roman"/>
                <w:sz w:val="22"/>
                <w:szCs w:val="22"/>
                <w:shd w:val="clear" w:color="auto" w:fill="FFFFFF"/>
                <w:vertAlign w:val="subscript"/>
                <w:lang w:val="en-GB" w:eastAsia="zh-CN"/>
              </w:rPr>
              <w:t>13</w:t>
            </w:r>
          </w:p>
        </w:tc>
        <w:tc>
          <w:tcPr>
            <w:tcW w:w="2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D4B3EAC"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Volume of the spreader hopper</w:t>
            </w:r>
          </w:p>
        </w:tc>
        <w:tc>
          <w:tcPr>
            <w:tcW w:w="1418"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AB02054"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656BCF">
              <w:rPr>
                <w:rFonts w:ascii="Times New Roman" w:eastAsia="Arial Unicode MS" w:hAnsi="Times New Roman" w:cs="Times New Roman"/>
                <w:bCs/>
                <w:sz w:val="22"/>
                <w:szCs w:val="22"/>
                <w:lang w:val="en-GB" w:eastAsia="zh-CN"/>
              </w:rPr>
              <w:t>Not less than 7 m³</w:t>
            </w: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31D51A2C"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7 m</w:t>
            </w:r>
            <w:r w:rsidRPr="00656BCF">
              <w:rPr>
                <w:rFonts w:ascii="Times New Roman" w:eastAsia="Arial Unicode MS" w:hAnsi="Times New Roman" w:cs="Times New Roman"/>
                <w:bCs/>
                <w:sz w:val="22"/>
                <w:szCs w:val="22"/>
                <w:lang w:val="en-GB" w:eastAsia="zh-CN"/>
              </w:rPr>
              <w:t>³</w:t>
            </w:r>
          </w:p>
        </w:tc>
        <w:tc>
          <w:tcPr>
            <w:tcW w:w="19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759D3CA"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656BCF">
              <w:rPr>
                <w:rFonts w:ascii="Times New Roman" w:eastAsia="Arial Unicode MS" w:hAnsi="Times New Roman" w:cs="Times New Roman"/>
                <w:sz w:val="22"/>
                <w:szCs w:val="22"/>
                <w:shd w:val="clear" w:color="auto" w:fill="FFFFFF"/>
                <w:lang w:val="en-GB" w:eastAsia="zh-CN"/>
              </w:rPr>
              <w:t>Y</w:t>
            </w:r>
            <w:r w:rsidRPr="00656BCF">
              <w:rPr>
                <w:rFonts w:ascii="Times New Roman" w:eastAsia="Arial Unicode MS" w:hAnsi="Times New Roman" w:cs="Times New Roman"/>
                <w:sz w:val="22"/>
                <w:szCs w:val="22"/>
                <w:shd w:val="clear" w:color="auto" w:fill="FFFFFF"/>
                <w:vertAlign w:val="subscript"/>
                <w:lang w:val="en-GB" w:eastAsia="zh-CN"/>
              </w:rPr>
              <w:t>13</w:t>
            </w:r>
            <w:r w:rsidRPr="00656BCF">
              <w:rPr>
                <w:rFonts w:ascii="Times New Roman" w:eastAsia="Arial Unicode MS" w:hAnsi="Times New Roman" w:cs="Times New Roman"/>
                <w:sz w:val="22"/>
                <w:szCs w:val="22"/>
                <w:shd w:val="clear" w:color="auto" w:fill="FFFFFF"/>
                <w:lang w:val="en-GB" w:eastAsia="zh-CN"/>
              </w:rPr>
              <w:t xml:space="preserve"> = 0</w:t>
            </w:r>
          </w:p>
        </w:tc>
      </w:tr>
      <w:tr w:rsidR="009F7016" w:rsidRPr="00656BCF" w14:paraId="37036D2C" w14:textId="77777777" w:rsidTr="00B3085D">
        <w:trPr>
          <w:trHeight w:val="258"/>
        </w:trPr>
        <w:tc>
          <w:tcPr>
            <w:tcW w:w="650" w:type="dxa"/>
            <w:vMerge/>
            <w:tcBorders>
              <w:top w:val="single" w:sz="4" w:space="0" w:color="auto"/>
              <w:left w:val="single" w:sz="4" w:space="0" w:color="auto"/>
              <w:bottom w:val="single" w:sz="4" w:space="0" w:color="auto"/>
              <w:right w:val="single" w:sz="4" w:space="0" w:color="auto"/>
            </w:tcBorders>
            <w:vAlign w:val="center"/>
          </w:tcPr>
          <w:p w14:paraId="332BAFF1"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2E097B55"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CCD29FF"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5D0E55E" w14:textId="77777777" w:rsidR="009F7016" w:rsidRPr="00656BCF" w:rsidRDefault="009F7016" w:rsidP="00B3085D">
            <w:pPr>
              <w:snapToGrid w:val="0"/>
              <w:spacing w:after="0"/>
              <w:jc w:val="center"/>
              <w:rPr>
                <w:rFonts w:ascii="Times New Roman" w:eastAsia="Calibri" w:hAnsi="Times New Roman" w:cs="Times New Roman"/>
                <w:sz w:val="22"/>
                <w:szCs w:val="22"/>
                <w:shd w:val="clear" w:color="auto" w:fill="FFFFFF"/>
                <w:lang w:val="en-GB" w:eastAsia="zh-CN"/>
              </w:rPr>
            </w:pPr>
            <w:r w:rsidRPr="00656BCF">
              <w:rPr>
                <w:rFonts w:ascii="Times New Roman" w:eastAsia="Calibri" w:hAnsi="Times New Roman" w:cs="Times New Roman"/>
                <w:sz w:val="22"/>
                <w:szCs w:val="22"/>
                <w:lang w:val="en-GB" w:eastAsia="en-US"/>
              </w:rPr>
              <w:t xml:space="preserve"> 8 m³ or more</w:t>
            </w:r>
          </w:p>
        </w:tc>
        <w:tc>
          <w:tcPr>
            <w:tcW w:w="1988" w:type="dxa"/>
            <w:tcBorders>
              <w:top w:val="single" w:sz="4" w:space="0" w:color="auto"/>
              <w:left w:val="single" w:sz="4" w:space="0" w:color="auto"/>
              <w:bottom w:val="single" w:sz="4" w:space="0" w:color="auto"/>
              <w:right w:val="single" w:sz="4" w:space="0" w:color="auto"/>
            </w:tcBorders>
            <w:vAlign w:val="center"/>
          </w:tcPr>
          <w:p w14:paraId="59FC16CC"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2"/>
                <w:szCs w:val="22"/>
                <w:shd w:val="clear" w:color="auto" w:fill="FFFFFF"/>
                <w:lang w:val="en-GB" w:eastAsia="zh-CN"/>
              </w:rPr>
              <w:t xml:space="preserve">             Y</w:t>
            </w:r>
            <w:r w:rsidRPr="00656BCF">
              <w:rPr>
                <w:rFonts w:ascii="Times New Roman" w:eastAsia="Arial Unicode MS" w:hAnsi="Times New Roman" w:cs="Times New Roman"/>
                <w:sz w:val="22"/>
                <w:szCs w:val="22"/>
                <w:shd w:val="clear" w:color="auto" w:fill="FFFFFF"/>
                <w:vertAlign w:val="subscript"/>
                <w:lang w:val="en-GB" w:eastAsia="zh-CN"/>
              </w:rPr>
              <w:t>13</w:t>
            </w:r>
            <w:r w:rsidRPr="00656BCF">
              <w:rPr>
                <w:rFonts w:ascii="Times New Roman" w:eastAsia="Arial Unicode MS" w:hAnsi="Times New Roman" w:cs="Times New Roman"/>
                <w:sz w:val="22"/>
                <w:szCs w:val="22"/>
                <w:shd w:val="clear" w:color="auto" w:fill="FFFFFF"/>
                <w:lang w:val="en-GB" w:eastAsia="zh-CN"/>
              </w:rPr>
              <w:t xml:space="preserve"> = 1</w:t>
            </w:r>
          </w:p>
        </w:tc>
      </w:tr>
    </w:tbl>
    <w:p w14:paraId="197FFB64"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 xml:space="preserve">      The corresponding number of points shall be awarded according to the numerical value of the parameter proposed by the Supplier.</w:t>
      </w:r>
    </w:p>
    <w:p w14:paraId="5DDBECF7"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sz w:val="22"/>
          <w:szCs w:val="22"/>
          <w:lang w:val="en-GB" w:eastAsia="en-US"/>
        </w:rPr>
      </w:pPr>
    </w:p>
    <w:p w14:paraId="591E9E10"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Criterion T</w:t>
      </w:r>
      <w:r w:rsidRPr="00656BCF">
        <w:rPr>
          <w:rFonts w:ascii="Times New Roman" w:eastAsia="Calibri" w:hAnsi="Times New Roman" w:cs="Times New Roman"/>
          <w:sz w:val="22"/>
          <w:szCs w:val="22"/>
          <w:vertAlign w:val="subscript"/>
          <w:lang w:val="en-GB" w:eastAsia="en-US"/>
        </w:rPr>
        <w:t>14</w:t>
      </w:r>
      <w:r w:rsidRPr="00656BCF">
        <w:rPr>
          <w:rFonts w:ascii="Times New Roman" w:eastAsia="Calibri" w:hAnsi="Times New Roman" w:cs="Times New Roman"/>
          <w:sz w:val="22"/>
          <w:szCs w:val="22"/>
          <w:lang w:val="en-GB" w:eastAsia="en-US"/>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364DB0EC" w14:textId="77777777" w:rsidTr="00B3085D">
        <w:trPr>
          <w:trHeight w:val="512"/>
        </w:trPr>
        <w:tc>
          <w:tcPr>
            <w:tcW w:w="3543" w:type="dxa"/>
            <w:gridSpan w:val="2"/>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6A2BFF5"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sz w:val="22"/>
                <w:szCs w:val="22"/>
                <w:lang w:val="en-GB" w:eastAsia="en-US"/>
              </w:rPr>
            </w:pPr>
            <w:r w:rsidRPr="00656BCF">
              <w:rPr>
                <w:rFonts w:ascii="Times New Roman" w:eastAsia="Calibri" w:hAnsi="Times New Roman" w:cs="Times New Roman"/>
                <w:b/>
                <w:bCs/>
                <w:sz w:val="22"/>
                <w:szCs w:val="22"/>
                <w:shd w:val="clear" w:color="auto" w:fill="FFFFFF"/>
                <w:lang w:val="en-GB" w:eastAsia="en-US"/>
              </w:rPr>
              <w:t>Evaluation criteria</w:t>
            </w:r>
          </w:p>
        </w:tc>
        <w:tc>
          <w:tcPr>
            <w:tcW w:w="141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CAABBF3"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656BCF">
              <w:rPr>
                <w:rFonts w:ascii="Times New Roman" w:eastAsia="TimesNewRomanPSMT" w:hAnsi="Times New Roman" w:cs="Times New Roman"/>
                <w:b/>
                <w:bCs/>
                <w:sz w:val="22"/>
                <w:szCs w:val="22"/>
                <w:shd w:val="clear" w:color="auto" w:fill="FFFFFF"/>
                <w:lang w:val="en-GB" w:eastAsia="en-US"/>
              </w:rPr>
              <w:t>Mandatory parameter value</w:t>
            </w: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CF9179F"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656BCF">
              <w:rPr>
                <w:rFonts w:ascii="Times New Roman" w:eastAsia="TimesNewRomanPSMT" w:hAnsi="Times New Roman" w:cs="Times New Roman"/>
                <w:b/>
                <w:bCs/>
                <w:sz w:val="22"/>
                <w:szCs w:val="22"/>
                <w:shd w:val="clear" w:color="auto" w:fill="FFFFFF"/>
                <w:lang w:val="en-GB" w:eastAsia="en-US"/>
              </w:rPr>
              <w:t>Parameter estimate intervals</w:t>
            </w:r>
          </w:p>
          <w:p w14:paraId="6B0BE708"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2AB078E"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656BCF">
              <w:rPr>
                <w:rFonts w:ascii="Times New Roman" w:eastAsia="TimesNewRomanPSMT" w:hAnsi="Times New Roman" w:cs="Times New Roman"/>
                <w:b/>
                <w:bCs/>
                <w:sz w:val="22"/>
                <w:szCs w:val="22"/>
                <w:shd w:val="clear" w:color="auto" w:fill="FFFFFF"/>
                <w:lang w:val="en-GB" w:eastAsia="en-US"/>
              </w:rPr>
              <w:t>Relative weight in the economic efficiency evaluation in points</w:t>
            </w:r>
          </w:p>
        </w:tc>
      </w:tr>
      <w:tr w:rsidR="009F7016" w:rsidRPr="00656BCF" w14:paraId="5EFF7828" w14:textId="77777777" w:rsidTr="00B3085D">
        <w:trPr>
          <w:trHeight w:val="172"/>
        </w:trPr>
        <w:tc>
          <w:tcPr>
            <w:tcW w:w="650"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D891B82"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656BCF">
              <w:rPr>
                <w:rFonts w:ascii="Times New Roman" w:eastAsia="Arial Unicode MS" w:hAnsi="Times New Roman" w:cs="Times New Roman"/>
                <w:sz w:val="22"/>
                <w:szCs w:val="22"/>
                <w:shd w:val="clear" w:color="auto" w:fill="FFFFFF"/>
                <w:lang w:val="en-GB" w:eastAsia="zh-CN"/>
              </w:rPr>
              <w:t>T</w:t>
            </w:r>
            <w:r w:rsidRPr="00656BCF">
              <w:rPr>
                <w:rFonts w:ascii="Times New Roman" w:eastAsia="Arial Unicode MS" w:hAnsi="Times New Roman" w:cs="Times New Roman"/>
                <w:sz w:val="22"/>
                <w:szCs w:val="22"/>
                <w:shd w:val="clear" w:color="auto" w:fill="FFFFFF"/>
                <w:vertAlign w:val="subscript"/>
                <w:lang w:val="en-GB" w:eastAsia="zh-CN"/>
              </w:rPr>
              <w:t>14</w:t>
            </w:r>
          </w:p>
        </w:tc>
        <w:tc>
          <w:tcPr>
            <w:tcW w:w="2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FF138E5"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Volume of salt solution tanks (total)</w:t>
            </w:r>
          </w:p>
        </w:tc>
        <w:tc>
          <w:tcPr>
            <w:tcW w:w="1418"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4208DE6"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656BCF">
              <w:rPr>
                <w:rFonts w:ascii="Times New Roman" w:eastAsia="Arial Unicode MS" w:hAnsi="Times New Roman" w:cs="Times New Roman"/>
                <w:bCs/>
                <w:sz w:val="22"/>
                <w:szCs w:val="22"/>
                <w:lang w:val="en-GB" w:eastAsia="zh-CN"/>
              </w:rPr>
              <w:t>Not less than 5,9 m³</w:t>
            </w: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3FF068D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From 5,9 m³ to 7,09 m³</w:t>
            </w:r>
          </w:p>
        </w:tc>
        <w:tc>
          <w:tcPr>
            <w:tcW w:w="19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4F2504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656BCF">
              <w:rPr>
                <w:rFonts w:ascii="Times New Roman" w:eastAsia="Arial Unicode MS" w:hAnsi="Times New Roman" w:cs="Times New Roman"/>
                <w:sz w:val="22"/>
                <w:szCs w:val="22"/>
                <w:shd w:val="clear" w:color="auto" w:fill="FFFFFF"/>
                <w:lang w:val="en-GB" w:eastAsia="zh-CN"/>
              </w:rPr>
              <w:t>Y</w:t>
            </w:r>
            <w:r w:rsidRPr="00656BCF">
              <w:rPr>
                <w:rFonts w:ascii="Times New Roman" w:eastAsia="Arial Unicode MS" w:hAnsi="Times New Roman" w:cs="Times New Roman"/>
                <w:sz w:val="22"/>
                <w:szCs w:val="22"/>
                <w:shd w:val="clear" w:color="auto" w:fill="FFFFFF"/>
                <w:vertAlign w:val="subscript"/>
                <w:lang w:val="en-GB" w:eastAsia="zh-CN"/>
              </w:rPr>
              <w:t>14</w:t>
            </w:r>
            <w:r w:rsidRPr="00656BCF">
              <w:rPr>
                <w:rFonts w:ascii="Times New Roman" w:eastAsia="Arial Unicode MS" w:hAnsi="Times New Roman" w:cs="Times New Roman"/>
                <w:sz w:val="22"/>
                <w:szCs w:val="22"/>
                <w:shd w:val="clear" w:color="auto" w:fill="FFFFFF"/>
                <w:lang w:val="en-GB" w:eastAsia="zh-CN"/>
              </w:rPr>
              <w:t xml:space="preserve"> = 0</w:t>
            </w:r>
          </w:p>
        </w:tc>
      </w:tr>
      <w:tr w:rsidR="009F7016" w:rsidRPr="00656BCF" w14:paraId="2B2EB44D" w14:textId="77777777" w:rsidTr="00B3085D">
        <w:trPr>
          <w:trHeight w:val="278"/>
        </w:trPr>
        <w:tc>
          <w:tcPr>
            <w:tcW w:w="650" w:type="dxa"/>
            <w:vMerge/>
            <w:tcBorders>
              <w:top w:val="single" w:sz="4" w:space="0" w:color="auto"/>
              <w:left w:val="single" w:sz="4" w:space="0" w:color="auto"/>
              <w:bottom w:val="single" w:sz="4" w:space="0" w:color="auto"/>
              <w:right w:val="single" w:sz="4" w:space="0" w:color="auto"/>
            </w:tcBorders>
            <w:vAlign w:val="center"/>
          </w:tcPr>
          <w:p w14:paraId="09B17CBD"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790B08D7"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75F2A6D"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8EB5710" w14:textId="77777777" w:rsidR="009F7016" w:rsidRPr="00656BCF" w:rsidRDefault="009F7016" w:rsidP="00B3085D">
            <w:pPr>
              <w:snapToGrid w:val="0"/>
              <w:spacing w:after="0"/>
              <w:jc w:val="center"/>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From 7,1 m³ to 8,09 m³</w:t>
            </w:r>
          </w:p>
        </w:tc>
        <w:tc>
          <w:tcPr>
            <w:tcW w:w="1988" w:type="dxa"/>
            <w:tcBorders>
              <w:top w:val="single" w:sz="4" w:space="0" w:color="auto"/>
              <w:left w:val="single" w:sz="4" w:space="0" w:color="auto"/>
              <w:bottom w:val="single" w:sz="4" w:space="0" w:color="auto"/>
              <w:right w:val="single" w:sz="4" w:space="0" w:color="auto"/>
            </w:tcBorders>
            <w:vAlign w:val="center"/>
          </w:tcPr>
          <w:p w14:paraId="5777D4E2"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val="en-GB" w:eastAsia="zh-CN"/>
              </w:rPr>
            </w:pPr>
            <w:r w:rsidRPr="00656BCF">
              <w:rPr>
                <w:rFonts w:ascii="Times New Roman" w:eastAsia="Arial Unicode MS" w:hAnsi="Times New Roman" w:cs="Times New Roman"/>
                <w:sz w:val="22"/>
                <w:szCs w:val="22"/>
                <w:shd w:val="clear" w:color="auto" w:fill="FFFFFF"/>
                <w:lang w:val="en-GB" w:eastAsia="zh-CN"/>
              </w:rPr>
              <w:t>Y</w:t>
            </w:r>
            <w:r w:rsidRPr="00656BCF">
              <w:rPr>
                <w:rFonts w:ascii="Times New Roman" w:eastAsia="Arial Unicode MS" w:hAnsi="Times New Roman" w:cs="Times New Roman"/>
                <w:sz w:val="22"/>
                <w:szCs w:val="22"/>
                <w:shd w:val="clear" w:color="auto" w:fill="FFFFFF"/>
                <w:vertAlign w:val="subscript"/>
                <w:lang w:val="en-GB" w:eastAsia="zh-CN"/>
              </w:rPr>
              <w:t>14</w:t>
            </w:r>
            <w:r w:rsidRPr="00656BCF">
              <w:rPr>
                <w:rFonts w:ascii="Times New Roman" w:eastAsia="Arial Unicode MS" w:hAnsi="Times New Roman" w:cs="Times New Roman"/>
                <w:sz w:val="22"/>
                <w:szCs w:val="22"/>
                <w:shd w:val="clear" w:color="auto" w:fill="FFFFFF"/>
                <w:lang w:val="en-GB" w:eastAsia="zh-CN"/>
              </w:rPr>
              <w:t xml:space="preserve"> = 1</w:t>
            </w:r>
          </w:p>
        </w:tc>
      </w:tr>
      <w:tr w:rsidR="009F7016" w:rsidRPr="00656BCF" w14:paraId="0207A308" w14:textId="77777777" w:rsidTr="00B3085D">
        <w:trPr>
          <w:trHeight w:val="258"/>
        </w:trPr>
        <w:tc>
          <w:tcPr>
            <w:tcW w:w="650" w:type="dxa"/>
            <w:vMerge/>
            <w:tcBorders>
              <w:top w:val="single" w:sz="4" w:space="0" w:color="auto"/>
              <w:left w:val="single" w:sz="4" w:space="0" w:color="auto"/>
              <w:bottom w:val="single" w:sz="4" w:space="0" w:color="auto"/>
              <w:right w:val="single" w:sz="4" w:space="0" w:color="auto"/>
            </w:tcBorders>
            <w:vAlign w:val="center"/>
          </w:tcPr>
          <w:p w14:paraId="39C7AB6A"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3C07D940"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14263AA1" w14:textId="77777777" w:rsidR="009F7016" w:rsidRPr="00656BCF" w:rsidRDefault="009F7016" w:rsidP="00B3085D">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9A3E5D1" w14:textId="77777777" w:rsidR="009F7016" w:rsidRPr="00656BCF" w:rsidRDefault="009F7016" w:rsidP="00B3085D">
            <w:pPr>
              <w:snapToGrid w:val="0"/>
              <w:spacing w:after="0"/>
              <w:jc w:val="center"/>
              <w:rPr>
                <w:rFonts w:ascii="Times New Roman" w:eastAsia="Calibri" w:hAnsi="Times New Roman" w:cs="Times New Roman"/>
                <w:sz w:val="22"/>
                <w:szCs w:val="22"/>
                <w:shd w:val="clear" w:color="auto" w:fill="FFFFFF"/>
                <w:lang w:val="en-GB" w:eastAsia="zh-CN"/>
              </w:rPr>
            </w:pPr>
            <w:r w:rsidRPr="00656BCF">
              <w:rPr>
                <w:rFonts w:ascii="Times New Roman" w:eastAsia="Calibri" w:hAnsi="Times New Roman" w:cs="Times New Roman"/>
                <w:sz w:val="22"/>
                <w:szCs w:val="22"/>
                <w:lang w:val="en-GB" w:eastAsia="en-US"/>
              </w:rPr>
              <w:t xml:space="preserve"> 8,1 m³ or more</w:t>
            </w:r>
          </w:p>
        </w:tc>
        <w:tc>
          <w:tcPr>
            <w:tcW w:w="1988" w:type="dxa"/>
            <w:tcBorders>
              <w:top w:val="single" w:sz="4" w:space="0" w:color="auto"/>
              <w:left w:val="single" w:sz="4" w:space="0" w:color="auto"/>
              <w:bottom w:val="single" w:sz="4" w:space="0" w:color="auto"/>
              <w:right w:val="single" w:sz="4" w:space="0" w:color="auto"/>
            </w:tcBorders>
            <w:vAlign w:val="center"/>
          </w:tcPr>
          <w:p w14:paraId="3FB446A9"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2"/>
                <w:szCs w:val="22"/>
                <w:shd w:val="clear" w:color="auto" w:fill="FFFFFF"/>
                <w:lang w:val="en-GB" w:eastAsia="zh-CN"/>
              </w:rPr>
              <w:t>Y</w:t>
            </w:r>
            <w:r w:rsidRPr="00656BCF">
              <w:rPr>
                <w:rFonts w:ascii="Times New Roman" w:eastAsia="Arial Unicode MS" w:hAnsi="Times New Roman" w:cs="Times New Roman"/>
                <w:sz w:val="22"/>
                <w:szCs w:val="22"/>
                <w:shd w:val="clear" w:color="auto" w:fill="FFFFFF"/>
                <w:vertAlign w:val="subscript"/>
                <w:lang w:val="en-GB" w:eastAsia="zh-CN"/>
              </w:rPr>
              <w:t>14</w:t>
            </w:r>
            <w:r w:rsidRPr="00656BCF">
              <w:rPr>
                <w:rFonts w:ascii="Times New Roman" w:eastAsia="Arial Unicode MS" w:hAnsi="Times New Roman" w:cs="Times New Roman"/>
                <w:sz w:val="22"/>
                <w:szCs w:val="22"/>
                <w:shd w:val="clear" w:color="auto" w:fill="FFFFFF"/>
                <w:lang w:val="en-GB" w:eastAsia="zh-CN"/>
              </w:rPr>
              <w:t xml:space="preserve"> = 2</w:t>
            </w:r>
          </w:p>
        </w:tc>
      </w:tr>
    </w:tbl>
    <w:p w14:paraId="7A061104"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val="en-GB" w:eastAsia="en-US"/>
        </w:rPr>
      </w:pPr>
      <w:r w:rsidRPr="00656BCF">
        <w:rPr>
          <w:rFonts w:ascii="Times New Roman" w:eastAsia="Calibri" w:hAnsi="Times New Roman" w:cs="Times New Roman"/>
          <w:sz w:val="22"/>
          <w:szCs w:val="22"/>
          <w:lang w:val="en-GB" w:eastAsia="en-US"/>
        </w:rPr>
        <w:t xml:space="preserve">            The corresponding number of points shall be awarded according to the numerical value of the parameter proposed by the Supplier.</w:t>
      </w:r>
    </w:p>
    <w:p w14:paraId="55C7BF9D"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6B0ECFDC"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Criteria </w:t>
      </w:r>
      <w:r w:rsidRPr="00656BCF">
        <w:rPr>
          <w:rFonts w:ascii="Times New Roman" w:eastAsia="Calibri" w:hAnsi="Times New Roman" w:cs="Times New Roman"/>
          <w:b/>
          <w:bCs/>
          <w:lang w:val="en-GB"/>
        </w:rPr>
        <w:t>T</w:t>
      </w:r>
      <w:r w:rsidRPr="00656BCF">
        <w:rPr>
          <w:rFonts w:ascii="Times New Roman" w:eastAsia="Calibri" w:hAnsi="Times New Roman" w:cs="Times New Roman"/>
          <w:b/>
          <w:bCs/>
          <w:vertAlign w:val="subscript"/>
          <w:lang w:val="en-GB"/>
        </w:rPr>
        <w:t>3,</w:t>
      </w:r>
      <w:r w:rsidRPr="00656BCF">
        <w:rPr>
          <w:rFonts w:ascii="Times New Roman" w:eastAsia="Calibri" w:hAnsi="Times New Roman" w:cs="Times New Roman"/>
          <w:b/>
          <w:bCs/>
          <w:lang w:val="en-GB"/>
        </w:rPr>
        <w:t xml:space="preserve"> T</w:t>
      </w:r>
      <w:proofErr w:type="gramStart"/>
      <w:r w:rsidRPr="00656BCF">
        <w:rPr>
          <w:rFonts w:ascii="Times New Roman" w:eastAsia="Calibri" w:hAnsi="Times New Roman" w:cs="Times New Roman"/>
          <w:b/>
          <w:bCs/>
          <w:vertAlign w:val="subscript"/>
          <w:lang w:val="en-GB"/>
        </w:rPr>
        <w:t>4,</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5,</w:t>
      </w:r>
      <w:r w:rsidRPr="00656BCF">
        <w:rPr>
          <w:rFonts w:ascii="Times New Roman" w:eastAsia="Calibri" w:hAnsi="Times New Roman" w:cs="Times New Roman"/>
          <w:b/>
          <w:bCs/>
          <w:lang w:val="en-GB"/>
        </w:rPr>
        <w:t xml:space="preserve">  T</w:t>
      </w:r>
      <w:proofErr w:type="gramEnd"/>
      <w:r w:rsidRPr="00656BCF">
        <w:rPr>
          <w:rFonts w:ascii="Times New Roman" w:eastAsia="Calibri" w:hAnsi="Times New Roman" w:cs="Times New Roman"/>
          <w:b/>
          <w:bCs/>
          <w:vertAlign w:val="subscript"/>
          <w:lang w:val="en-GB"/>
        </w:rPr>
        <w:t>6,</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7,</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8,</w:t>
      </w:r>
      <w:r w:rsidRPr="00656BCF">
        <w:rPr>
          <w:rFonts w:ascii="Times New Roman" w:eastAsia="Calibri" w:hAnsi="Times New Roman" w:cs="Times New Roman"/>
          <w:b/>
          <w:bCs/>
          <w:lang w:val="en-GB"/>
        </w:rPr>
        <w:t xml:space="preserve"> T</w:t>
      </w:r>
      <w:proofErr w:type="gramStart"/>
      <w:r w:rsidRPr="00656BCF">
        <w:rPr>
          <w:rFonts w:ascii="Times New Roman" w:eastAsia="Calibri" w:hAnsi="Times New Roman" w:cs="Times New Roman"/>
          <w:b/>
          <w:bCs/>
          <w:vertAlign w:val="subscript"/>
          <w:lang w:val="en-GB"/>
        </w:rPr>
        <w:t>9,</w:t>
      </w:r>
      <w:r w:rsidRPr="00656BCF">
        <w:rPr>
          <w:rFonts w:ascii="Times New Roman" w:eastAsia="Calibri" w:hAnsi="Times New Roman" w:cs="Times New Roman"/>
          <w:b/>
          <w:bCs/>
          <w:lang w:val="en-GB"/>
        </w:rPr>
        <w:t xml:space="preserve">  T</w:t>
      </w:r>
      <w:proofErr w:type="gramEnd"/>
      <w:r w:rsidRPr="00656BCF">
        <w:rPr>
          <w:rFonts w:ascii="Times New Roman" w:eastAsia="Calibri" w:hAnsi="Times New Roman" w:cs="Times New Roman"/>
          <w:b/>
          <w:bCs/>
          <w:vertAlign w:val="subscript"/>
          <w:lang w:val="en-GB"/>
        </w:rPr>
        <w:t>10,</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11,</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15</w:t>
      </w:r>
      <w:r w:rsidRPr="00656BCF">
        <w:rPr>
          <w:rFonts w:ascii="Times New Roman" w:eastAsia="Calibri" w:hAnsi="Times New Roman" w:cs="Times New Roman"/>
          <w:lang w:val="en-GB"/>
        </w:rPr>
        <w:t xml:space="preserve">    shall be calculated in the following order: </w:t>
      </w:r>
    </w:p>
    <w:p w14:paraId="3249255B" w14:textId="77777777" w:rsidR="009F7016" w:rsidRPr="00656BCF" w:rsidRDefault="009F7016" w:rsidP="009F7016">
      <w:pPr>
        <w:tabs>
          <w:tab w:val="num" w:pos="0"/>
        </w:tabs>
        <w:spacing w:after="0" w:line="240" w:lineRule="auto"/>
        <w:jc w:val="both"/>
        <w:rPr>
          <w:rFonts w:ascii="Times New Roman" w:eastAsia="Calibri" w:hAnsi="Times New Roman" w:cs="Times New Roman"/>
          <w:vertAlign w:val="subscript"/>
          <w:lang w:val="en-GB"/>
        </w:rPr>
      </w:pPr>
      <w:r w:rsidRPr="00656BCF">
        <w:rPr>
          <w:rFonts w:ascii="Times New Roman" w:eastAsia="Calibri" w:hAnsi="Times New Roman" w:cs="Times New Roman"/>
          <w:lang w:val="en-GB"/>
        </w:rPr>
        <w:t xml:space="preserve">If the Supplier proposes the best specified value (or even better than the best specified value), the Supplier shall be awarded the maximum number of points – </w:t>
      </w:r>
      <w:proofErr w:type="gramStart"/>
      <w:r w:rsidRPr="00656BCF">
        <w:rPr>
          <w:rFonts w:ascii="Times New Roman" w:eastAsia="Calibri" w:hAnsi="Times New Roman" w:cs="Times New Roman"/>
          <w:lang w:val="en-GB"/>
        </w:rPr>
        <w:t>Y</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p>
    <w:p w14:paraId="3B2AE668"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77D5EF28"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6544C764"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most economically advantageous tender is the one with the highest total score.</w:t>
      </w:r>
    </w:p>
    <w:bookmarkEnd w:id="2"/>
    <w:p w14:paraId="1AA23CE5"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5D06D071"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6977622E" w14:textId="77777777" w:rsidR="009F7016" w:rsidRPr="00656BCF" w:rsidRDefault="009F7016" w:rsidP="009F7016">
      <w:pPr>
        <w:spacing w:after="0" w:line="240" w:lineRule="auto"/>
        <w:jc w:val="both"/>
        <w:rPr>
          <w:rFonts w:ascii="Times New Roman" w:eastAsia="Calibri" w:hAnsi="Times New Roman" w:cs="Times New Roman"/>
          <w:b/>
          <w:bCs/>
          <w:lang w:val="en-GB"/>
        </w:rPr>
      </w:pPr>
      <w:bookmarkStart w:id="3" w:name="_Hlk208566315"/>
      <w:r w:rsidRPr="00656BCF">
        <w:rPr>
          <w:rFonts w:ascii="Times New Roman" w:eastAsia="Calibri" w:hAnsi="Times New Roman" w:cs="Times New Roman"/>
          <w:lang w:val="en-GB"/>
        </w:rPr>
        <w:t xml:space="preserve">1.3. </w:t>
      </w:r>
      <w:r w:rsidRPr="00656BCF">
        <w:rPr>
          <w:rFonts w:ascii="Times New Roman" w:eastAsia="Calibri" w:hAnsi="Times New Roman" w:cs="Times New Roman"/>
          <w:b/>
          <w:bCs/>
          <w:lang w:val="en-GB"/>
        </w:rPr>
        <w:t>Third 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9F7016" w:rsidRPr="00656BCF" w14:paraId="06A1187C" w14:textId="77777777" w:rsidTr="00B3085D">
        <w:trPr>
          <w:trHeight w:val="1260"/>
        </w:trPr>
        <w:tc>
          <w:tcPr>
            <w:tcW w:w="3964" w:type="dxa"/>
            <w:gridSpan w:val="2"/>
            <w:vAlign w:val="center"/>
          </w:tcPr>
          <w:p w14:paraId="23FE6477" w14:textId="77777777" w:rsidR="009F7016" w:rsidRPr="00656BCF" w:rsidRDefault="009F7016" w:rsidP="00B3085D">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656BCF">
              <w:rPr>
                <w:rFonts w:ascii="Times New Roman" w:eastAsia="Calibri" w:hAnsi="Times New Roman" w:cs="Times New Roman"/>
                <w:b/>
                <w:bCs/>
                <w:shd w:val="clear" w:color="auto" w:fill="FFFFFF"/>
                <w:lang w:val="en-GB"/>
              </w:rPr>
              <w:t>Evaluation criteria</w:t>
            </w:r>
          </w:p>
        </w:tc>
        <w:tc>
          <w:tcPr>
            <w:tcW w:w="1954" w:type="dxa"/>
            <w:vAlign w:val="center"/>
          </w:tcPr>
          <w:p w14:paraId="7160F654"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042" w:type="dxa"/>
            <w:vAlign w:val="center"/>
          </w:tcPr>
          <w:p w14:paraId="2FD6F133"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Best criterion value</w:t>
            </w:r>
          </w:p>
        </w:tc>
        <w:tc>
          <w:tcPr>
            <w:tcW w:w="1958" w:type="dxa"/>
            <w:vAlign w:val="center"/>
          </w:tcPr>
          <w:p w14:paraId="63EFEE98"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evaluation</w:t>
            </w:r>
          </w:p>
        </w:tc>
      </w:tr>
      <w:tr w:rsidR="009F7016" w:rsidRPr="00656BCF" w14:paraId="59ACAC08" w14:textId="77777777" w:rsidTr="00B3085D">
        <w:trPr>
          <w:trHeight w:val="193"/>
        </w:trPr>
        <w:tc>
          <w:tcPr>
            <w:tcW w:w="3964" w:type="dxa"/>
            <w:gridSpan w:val="2"/>
            <w:vAlign w:val="center"/>
          </w:tcPr>
          <w:p w14:paraId="6D3509A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Tender price C=C</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+C</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+C</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+C</w:t>
            </w:r>
            <w:r w:rsidRPr="00656BCF">
              <w:rPr>
                <w:rFonts w:ascii="Times New Roman" w:eastAsia="Arial Unicode MS" w:hAnsi="Times New Roman" w:cs="Times New Roman"/>
                <w:shd w:val="clear" w:color="auto" w:fill="FFFFFF"/>
                <w:vertAlign w:val="subscript"/>
                <w:lang w:val="en-GB" w:eastAsia="zh-CN"/>
              </w:rPr>
              <w:t>4</w:t>
            </w:r>
          </w:p>
          <w:p w14:paraId="26C09693"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salt spreader;</w:t>
            </w:r>
          </w:p>
          <w:p w14:paraId="455D5ABF"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w:t>
            </w:r>
          </w:p>
          <w:p w14:paraId="296F26F5"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mandatory technical maintenance specified by the salt spreader manufacturer and offered by the seller during the warranty period;</w:t>
            </w:r>
          </w:p>
          <w:p w14:paraId="2836491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cost of mandatory technical maintenance specified by the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 xml:space="preserve"> manufacturer and offered by the seller during the warranty period.</w:t>
            </w:r>
          </w:p>
        </w:tc>
        <w:tc>
          <w:tcPr>
            <w:tcW w:w="1954" w:type="dxa"/>
            <w:vAlign w:val="center"/>
          </w:tcPr>
          <w:p w14:paraId="459FBBA5" w14:textId="77777777" w:rsidR="009F7016" w:rsidRPr="00656BCF" w:rsidRDefault="009F7016" w:rsidP="00B3085D">
            <w:pPr>
              <w:spacing w:after="0" w:line="240" w:lineRule="auto"/>
              <w:jc w:val="both"/>
              <w:rPr>
                <w:rFonts w:ascii="Times New Roman" w:eastAsia="Calibri" w:hAnsi="Times New Roman" w:cs="Times New Roman"/>
                <w:lang w:val="en-GB"/>
              </w:rPr>
            </w:pPr>
          </w:p>
        </w:tc>
        <w:tc>
          <w:tcPr>
            <w:tcW w:w="2042" w:type="dxa"/>
            <w:vAlign w:val="center"/>
          </w:tcPr>
          <w:p w14:paraId="1BEE882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minimum value exists</w:t>
            </w:r>
          </w:p>
        </w:tc>
        <w:tc>
          <w:tcPr>
            <w:tcW w:w="1958" w:type="dxa"/>
            <w:vAlign w:val="center"/>
          </w:tcPr>
          <w:p w14:paraId="28EAFB0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X = 74</w:t>
            </w:r>
          </w:p>
        </w:tc>
      </w:tr>
      <w:tr w:rsidR="009F7016" w:rsidRPr="00656BCF" w14:paraId="3EE81E8C" w14:textId="77777777" w:rsidTr="00B3085D">
        <w:trPr>
          <w:trHeight w:val="193"/>
        </w:trPr>
        <w:tc>
          <w:tcPr>
            <w:tcW w:w="9918" w:type="dxa"/>
            <w:gridSpan w:val="5"/>
            <w:vAlign w:val="center"/>
          </w:tcPr>
          <w:p w14:paraId="5050981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Other </w:t>
            </w:r>
            <w:r w:rsidRPr="00656BCF">
              <w:rPr>
                <w:rFonts w:ascii="Times New Roman" w:eastAsia="TimesNewRomanPSMT" w:hAnsi="Times New Roman" w:cs="Times New Roman"/>
                <w:shd w:val="clear" w:color="auto" w:fill="FFFFFF"/>
                <w:lang w:val="en-GB" w:eastAsia="zh-CN"/>
              </w:rPr>
              <w:t>criteria:</w:t>
            </w:r>
          </w:p>
        </w:tc>
      </w:tr>
      <w:tr w:rsidR="009F7016" w:rsidRPr="00656BCF" w14:paraId="5CCBCF4F" w14:textId="77777777" w:rsidTr="00B3085D">
        <w:trPr>
          <w:trHeight w:val="340"/>
        </w:trPr>
        <w:tc>
          <w:tcPr>
            <w:tcW w:w="448" w:type="dxa"/>
            <w:vAlign w:val="center"/>
          </w:tcPr>
          <w:p w14:paraId="69E8B96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3516" w:type="dxa"/>
          </w:tcPr>
          <w:p w14:paraId="201E58E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lang w:val="en-GB" w:eastAsia="zh-CN"/>
              </w:rPr>
              <w:t>Full warranty period for the salt spreader</w:t>
            </w:r>
          </w:p>
        </w:tc>
        <w:tc>
          <w:tcPr>
            <w:tcW w:w="1954" w:type="dxa"/>
          </w:tcPr>
          <w:p w14:paraId="4745424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bCs/>
                <w:lang w:val="en-GB" w:eastAsia="zh-CN"/>
              </w:rPr>
              <w:t>Not less than 24 months and not more than 48 months</w:t>
            </w:r>
          </w:p>
        </w:tc>
        <w:tc>
          <w:tcPr>
            <w:tcW w:w="2042" w:type="dxa"/>
          </w:tcPr>
          <w:p w14:paraId="470C65A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41A4729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8</w:t>
            </w:r>
          </w:p>
        </w:tc>
      </w:tr>
      <w:tr w:rsidR="009F7016" w:rsidRPr="00656BCF" w14:paraId="17A33CC2" w14:textId="77777777" w:rsidTr="00B3085D">
        <w:trPr>
          <w:trHeight w:val="340"/>
        </w:trPr>
        <w:tc>
          <w:tcPr>
            <w:tcW w:w="448" w:type="dxa"/>
            <w:vAlign w:val="center"/>
          </w:tcPr>
          <w:p w14:paraId="11DCF11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3516" w:type="dxa"/>
          </w:tcPr>
          <w:p w14:paraId="641A3F6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Arial Unicode MS" w:hAnsi="Times New Roman" w:cs="Times New Roman"/>
                <w:lang w:val="en-GB" w:eastAsia="zh-CN"/>
              </w:rPr>
              <w:t xml:space="preserve">Full warranty period provided for snow </w:t>
            </w:r>
            <w:proofErr w:type="spellStart"/>
            <w:r w:rsidRPr="00656BCF">
              <w:rPr>
                <w:rFonts w:ascii="Times New Roman" w:eastAsia="Arial Unicode MS" w:hAnsi="Times New Roman" w:cs="Times New Roman"/>
                <w:lang w:val="en-GB" w:eastAsia="zh-CN"/>
              </w:rPr>
              <w:t>plow</w:t>
            </w:r>
            <w:proofErr w:type="spellEnd"/>
          </w:p>
        </w:tc>
        <w:tc>
          <w:tcPr>
            <w:tcW w:w="1954" w:type="dxa"/>
          </w:tcPr>
          <w:p w14:paraId="5DFEF46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 less than 24 months and no more than 48 months.</w:t>
            </w:r>
          </w:p>
        </w:tc>
        <w:tc>
          <w:tcPr>
            <w:tcW w:w="2042" w:type="dxa"/>
          </w:tcPr>
          <w:p w14:paraId="18F4320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6B2EDE2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 4</w:t>
            </w:r>
          </w:p>
          <w:p w14:paraId="000D41D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p>
        </w:tc>
      </w:tr>
      <w:tr w:rsidR="009F7016" w:rsidRPr="00656BCF" w14:paraId="5E5F2A23" w14:textId="77777777" w:rsidTr="00B3085D">
        <w:trPr>
          <w:trHeight w:val="340"/>
        </w:trPr>
        <w:tc>
          <w:tcPr>
            <w:tcW w:w="448" w:type="dxa"/>
            <w:vAlign w:val="center"/>
          </w:tcPr>
          <w:p w14:paraId="6C5E90A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3516" w:type="dxa"/>
          </w:tcPr>
          <w:p w14:paraId="02E13F2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Arial Unicode MS" w:hAnsi="Times New Roman" w:cs="Times New Roman"/>
                <w:lang w:val="en-GB" w:eastAsia="zh-CN"/>
              </w:rPr>
              <w:t>Manufacturer and installer of the equipment</w:t>
            </w:r>
          </w:p>
        </w:tc>
        <w:tc>
          <w:tcPr>
            <w:tcW w:w="1954" w:type="dxa"/>
          </w:tcPr>
          <w:p w14:paraId="164121E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Salt spreader and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 xml:space="preserve"> manufactured and installed by different manufacturers or official representatives of manufacturers</w:t>
            </w:r>
          </w:p>
        </w:tc>
        <w:tc>
          <w:tcPr>
            <w:tcW w:w="2042" w:type="dxa"/>
          </w:tcPr>
          <w:p w14:paraId="5BBD4C4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The salt spreader and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 xml:space="preserve"> are manufactured and installed by the same manufacturer or official representative of the manufacturer</w:t>
            </w:r>
          </w:p>
        </w:tc>
        <w:tc>
          <w:tcPr>
            <w:tcW w:w="1958" w:type="dxa"/>
          </w:tcPr>
          <w:p w14:paraId="0823BEE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58A843F7" w14:textId="77777777" w:rsidTr="00B3085D">
        <w:trPr>
          <w:trHeight w:val="340"/>
        </w:trPr>
        <w:tc>
          <w:tcPr>
            <w:tcW w:w="448" w:type="dxa"/>
            <w:vAlign w:val="center"/>
          </w:tcPr>
          <w:p w14:paraId="03E05D7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3516" w:type="dxa"/>
            <w:vAlign w:val="center"/>
          </w:tcPr>
          <w:p w14:paraId="516EE63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Type and segments of the snow </w:t>
            </w:r>
            <w:proofErr w:type="spellStart"/>
            <w:r w:rsidRPr="00656BCF">
              <w:rPr>
                <w:rFonts w:ascii="Times New Roman" w:eastAsia="Calibri" w:hAnsi="Times New Roman" w:cs="Times New Roman"/>
                <w:lang w:val="en-GB"/>
              </w:rPr>
              <w:t>plow</w:t>
            </w:r>
            <w:proofErr w:type="spellEnd"/>
          </w:p>
        </w:tc>
        <w:tc>
          <w:tcPr>
            <w:tcW w:w="1954" w:type="dxa"/>
            <w:vAlign w:val="center"/>
          </w:tcPr>
          <w:p w14:paraId="26829E1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Segmented snow </w:t>
            </w:r>
            <w:proofErr w:type="spellStart"/>
            <w:r w:rsidRPr="00656BCF">
              <w:rPr>
                <w:rFonts w:ascii="Times New Roman" w:eastAsia="Calibri" w:hAnsi="Times New Roman" w:cs="Times New Roman"/>
                <w:lang w:val="en-GB"/>
              </w:rPr>
              <w:t>plow</w:t>
            </w:r>
            <w:proofErr w:type="spellEnd"/>
          </w:p>
        </w:tc>
        <w:tc>
          <w:tcPr>
            <w:tcW w:w="2042" w:type="dxa"/>
            <w:vAlign w:val="center"/>
          </w:tcPr>
          <w:p w14:paraId="7BF8284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rPr>
              <w:t xml:space="preserve">The segments of the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together with the cleaning elements, move (shift during snow removal) up/down independently of each other.</w:t>
            </w:r>
          </w:p>
        </w:tc>
        <w:tc>
          <w:tcPr>
            <w:tcW w:w="1958" w:type="dxa"/>
            <w:vAlign w:val="center"/>
          </w:tcPr>
          <w:p w14:paraId="7A2E2E0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0D4D66A3" w14:textId="77777777" w:rsidTr="00B3085D">
        <w:trPr>
          <w:trHeight w:val="340"/>
        </w:trPr>
        <w:tc>
          <w:tcPr>
            <w:tcW w:w="448" w:type="dxa"/>
            <w:vAlign w:val="center"/>
          </w:tcPr>
          <w:p w14:paraId="4A4445F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3516" w:type="dxa"/>
            <w:vAlign w:val="center"/>
          </w:tcPr>
          <w:p w14:paraId="383C78B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Times New Roman" w:hAnsi="Times New Roman" w:cs="Times New Roman"/>
                <w:lang w:val="en-GB"/>
              </w:rPr>
              <w:t xml:space="preserve">Front snow </w:t>
            </w:r>
            <w:proofErr w:type="spellStart"/>
            <w:r w:rsidRPr="00656BCF">
              <w:rPr>
                <w:rFonts w:ascii="Times New Roman" w:eastAsia="Times New Roman" w:hAnsi="Times New Roman" w:cs="Times New Roman"/>
                <w:lang w:val="en-GB"/>
              </w:rPr>
              <w:t>plow</w:t>
            </w:r>
            <w:proofErr w:type="spellEnd"/>
          </w:p>
        </w:tc>
        <w:tc>
          <w:tcPr>
            <w:tcW w:w="1954" w:type="dxa"/>
            <w:vAlign w:val="center"/>
          </w:tcPr>
          <w:p w14:paraId="02EF942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Times New Roman" w:hAnsi="Times New Roman" w:cs="Times New Roman"/>
                <w:lang w:val="en-GB"/>
              </w:rPr>
              <w:t>Segmented, consisting of at least 3 sections</w:t>
            </w:r>
          </w:p>
        </w:tc>
        <w:tc>
          <w:tcPr>
            <w:tcW w:w="2042" w:type="dxa"/>
            <w:vAlign w:val="center"/>
          </w:tcPr>
          <w:p w14:paraId="3C13017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 xml:space="preserve">Segmented,  </w:t>
            </w:r>
          </w:p>
          <w:p w14:paraId="402D258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consisting of 4 or more sections</w:t>
            </w:r>
          </w:p>
        </w:tc>
        <w:tc>
          <w:tcPr>
            <w:tcW w:w="1958" w:type="dxa"/>
            <w:vAlign w:val="center"/>
          </w:tcPr>
          <w:p w14:paraId="1F04917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51901C43" w14:textId="77777777" w:rsidTr="00B3085D">
        <w:trPr>
          <w:trHeight w:val="340"/>
        </w:trPr>
        <w:tc>
          <w:tcPr>
            <w:tcW w:w="448" w:type="dxa"/>
            <w:vAlign w:val="center"/>
          </w:tcPr>
          <w:p w14:paraId="6D673DF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6</w:t>
            </w:r>
          </w:p>
        </w:tc>
        <w:tc>
          <w:tcPr>
            <w:tcW w:w="3516" w:type="dxa"/>
            <w:vAlign w:val="center"/>
          </w:tcPr>
          <w:p w14:paraId="2CC1739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Calibri" w:hAnsi="Times New Roman" w:cs="Times New Roman"/>
                <w:lang w:val="en-GB"/>
              </w:rPr>
              <w:t xml:space="preserve">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installation control</w:t>
            </w:r>
          </w:p>
        </w:tc>
        <w:tc>
          <w:tcPr>
            <w:tcW w:w="1954" w:type="dxa"/>
            <w:vAlign w:val="center"/>
          </w:tcPr>
          <w:p w14:paraId="147C44B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rPr>
              <w:t>Only from the operator's workplace</w:t>
            </w:r>
          </w:p>
        </w:tc>
        <w:tc>
          <w:tcPr>
            <w:tcW w:w="2042" w:type="dxa"/>
            <w:vAlign w:val="center"/>
          </w:tcPr>
          <w:p w14:paraId="7E64162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By means of an additional hydraulic control device installed on the outside of the truck</w:t>
            </w:r>
          </w:p>
        </w:tc>
        <w:tc>
          <w:tcPr>
            <w:tcW w:w="1958" w:type="dxa"/>
            <w:vAlign w:val="center"/>
          </w:tcPr>
          <w:p w14:paraId="60B3174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6</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455ECBC3" w14:textId="77777777" w:rsidTr="00B3085D">
        <w:trPr>
          <w:trHeight w:val="340"/>
        </w:trPr>
        <w:tc>
          <w:tcPr>
            <w:tcW w:w="448" w:type="dxa"/>
            <w:tcBorders>
              <w:top w:val="single" w:sz="4" w:space="0" w:color="auto"/>
              <w:left w:val="single" w:sz="4" w:space="0" w:color="auto"/>
              <w:bottom w:val="single" w:sz="4" w:space="0" w:color="auto"/>
              <w:right w:val="single" w:sz="4" w:space="0" w:color="auto"/>
            </w:tcBorders>
            <w:vAlign w:val="center"/>
          </w:tcPr>
          <w:p w14:paraId="209915A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7</w:t>
            </w:r>
          </w:p>
        </w:tc>
        <w:tc>
          <w:tcPr>
            <w:tcW w:w="3516" w:type="dxa"/>
            <w:tcBorders>
              <w:top w:val="single" w:sz="4" w:space="0" w:color="auto"/>
              <w:left w:val="single" w:sz="4" w:space="0" w:color="auto"/>
              <w:bottom w:val="single" w:sz="4" w:space="0" w:color="auto"/>
              <w:right w:val="single" w:sz="4" w:space="0" w:color="auto"/>
            </w:tcBorders>
            <w:vAlign w:val="center"/>
          </w:tcPr>
          <w:p w14:paraId="2BE05CF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Times New Roman" w:hAnsi="Times New Roman" w:cs="Times New Roman"/>
                <w:lang w:val="en-GB"/>
              </w:rPr>
              <w:t xml:space="preserve">Cleaning elements of the front snow </w:t>
            </w:r>
            <w:proofErr w:type="spellStart"/>
            <w:r w:rsidRPr="00656BCF">
              <w:rPr>
                <w:rFonts w:ascii="Times New Roman" w:eastAsia="Times New Roman" w:hAnsi="Times New Roman" w:cs="Times New Roman"/>
                <w:lang w:val="en-GB"/>
              </w:rPr>
              <w:lastRenderedPageBreak/>
              <w:t>plow</w:t>
            </w:r>
            <w:proofErr w:type="spellEnd"/>
            <w:r w:rsidRPr="00656BCF">
              <w:rPr>
                <w:rFonts w:ascii="Times New Roman" w:eastAsia="Times New Roman" w:hAnsi="Times New Roman" w:cs="Times New Roman"/>
                <w:lang w:val="en-GB"/>
              </w:rPr>
              <w:t xml:space="preserve"> </w:t>
            </w:r>
          </w:p>
        </w:tc>
        <w:tc>
          <w:tcPr>
            <w:tcW w:w="1954" w:type="dxa"/>
            <w:tcBorders>
              <w:top w:val="single" w:sz="4" w:space="0" w:color="auto"/>
              <w:left w:val="single" w:sz="4" w:space="0" w:color="auto"/>
              <w:bottom w:val="single" w:sz="4" w:space="0" w:color="auto"/>
              <w:right w:val="single" w:sz="4" w:space="0" w:color="auto"/>
            </w:tcBorders>
            <w:vAlign w:val="center"/>
          </w:tcPr>
          <w:p w14:paraId="595A690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Times New Roman" w:hAnsi="Times New Roman" w:cs="Times New Roman"/>
                <w:lang w:val="en-GB"/>
              </w:rPr>
              <w:lastRenderedPageBreak/>
              <w:t xml:space="preserve"> Not less than 36 mm </w:t>
            </w:r>
            <w:r w:rsidRPr="00656BCF">
              <w:rPr>
                <w:rFonts w:ascii="Times New Roman" w:eastAsia="Times New Roman" w:hAnsi="Times New Roman" w:cs="Times New Roman"/>
                <w:lang w:val="en-GB"/>
              </w:rPr>
              <w:lastRenderedPageBreak/>
              <w:t>thick, combined with metal ceramics, at least 36 mm thick</w:t>
            </w:r>
          </w:p>
        </w:tc>
        <w:tc>
          <w:tcPr>
            <w:tcW w:w="2042" w:type="dxa"/>
            <w:tcBorders>
              <w:top w:val="single" w:sz="4" w:space="0" w:color="auto"/>
              <w:left w:val="single" w:sz="4" w:space="0" w:color="auto"/>
              <w:bottom w:val="single" w:sz="4" w:space="0" w:color="auto"/>
              <w:right w:val="single" w:sz="4" w:space="0" w:color="auto"/>
            </w:tcBorders>
            <w:vAlign w:val="center"/>
          </w:tcPr>
          <w:p w14:paraId="7C7B5B4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lastRenderedPageBreak/>
              <w:t xml:space="preserve">Combined with metal </w:t>
            </w:r>
            <w:r w:rsidRPr="00656BCF">
              <w:rPr>
                <w:rFonts w:ascii="Times New Roman" w:eastAsia="Times New Roman" w:hAnsi="Times New Roman" w:cs="Times New Roman"/>
                <w:lang w:val="en-GB"/>
              </w:rPr>
              <w:lastRenderedPageBreak/>
              <w:t>ceramics, 50 mm or thicker</w:t>
            </w:r>
          </w:p>
        </w:tc>
        <w:tc>
          <w:tcPr>
            <w:tcW w:w="1958" w:type="dxa"/>
            <w:tcBorders>
              <w:top w:val="single" w:sz="4" w:space="0" w:color="auto"/>
              <w:left w:val="single" w:sz="4" w:space="0" w:color="auto"/>
              <w:bottom w:val="single" w:sz="4" w:space="0" w:color="auto"/>
              <w:right w:val="single" w:sz="4" w:space="0" w:color="auto"/>
            </w:tcBorders>
            <w:vAlign w:val="center"/>
          </w:tcPr>
          <w:p w14:paraId="236A703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lastRenderedPageBreak/>
              <w:t>Y</w:t>
            </w:r>
            <w:r w:rsidRPr="00656BCF">
              <w:rPr>
                <w:rFonts w:ascii="Times New Roman" w:eastAsia="Arial Unicode MS" w:hAnsi="Times New Roman" w:cs="Times New Roman"/>
                <w:shd w:val="clear" w:color="auto" w:fill="FFFFFF"/>
                <w:vertAlign w:val="subscript"/>
                <w:lang w:val="en-GB" w:eastAsia="zh-CN"/>
              </w:rPr>
              <w:t xml:space="preserve">7 </w:t>
            </w:r>
            <w:r w:rsidRPr="00656BCF">
              <w:rPr>
                <w:rFonts w:ascii="Times New Roman" w:eastAsia="Arial Unicode MS" w:hAnsi="Times New Roman" w:cs="Times New Roman"/>
                <w:shd w:val="clear" w:color="auto" w:fill="FFFFFF"/>
                <w:lang w:val="en-GB" w:eastAsia="zh-CN"/>
              </w:rPr>
              <w:t>= 1</w:t>
            </w:r>
          </w:p>
        </w:tc>
      </w:tr>
      <w:tr w:rsidR="009F7016" w:rsidRPr="00656BCF" w14:paraId="0FF5242A" w14:textId="77777777" w:rsidTr="00B3085D">
        <w:trPr>
          <w:trHeight w:val="340"/>
        </w:trPr>
        <w:tc>
          <w:tcPr>
            <w:tcW w:w="448" w:type="dxa"/>
            <w:tcBorders>
              <w:top w:val="single" w:sz="4" w:space="0" w:color="auto"/>
              <w:left w:val="single" w:sz="4" w:space="0" w:color="auto"/>
              <w:bottom w:val="single" w:sz="4" w:space="0" w:color="auto"/>
              <w:right w:val="single" w:sz="4" w:space="0" w:color="auto"/>
            </w:tcBorders>
            <w:vAlign w:val="center"/>
          </w:tcPr>
          <w:p w14:paraId="60BBC80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8</w:t>
            </w:r>
          </w:p>
        </w:tc>
        <w:tc>
          <w:tcPr>
            <w:tcW w:w="3516" w:type="dxa"/>
            <w:tcBorders>
              <w:top w:val="single" w:sz="4" w:space="0" w:color="auto"/>
              <w:left w:val="single" w:sz="4" w:space="0" w:color="auto"/>
              <w:bottom w:val="single" w:sz="4" w:space="0" w:color="auto"/>
              <w:right w:val="single" w:sz="4" w:space="0" w:color="auto"/>
            </w:tcBorders>
            <w:vAlign w:val="center"/>
          </w:tcPr>
          <w:p w14:paraId="1EF5029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Times New Roman" w:hAnsi="Times New Roman" w:cs="Times New Roman"/>
                <w:lang w:val="en-GB"/>
              </w:rPr>
              <w:t xml:space="preserve">Capacity of the material hopper of the salt spreader </w:t>
            </w:r>
          </w:p>
        </w:tc>
        <w:tc>
          <w:tcPr>
            <w:tcW w:w="1954" w:type="dxa"/>
            <w:tcBorders>
              <w:top w:val="single" w:sz="4" w:space="0" w:color="auto"/>
              <w:left w:val="single" w:sz="4" w:space="0" w:color="auto"/>
              <w:bottom w:val="single" w:sz="4" w:space="0" w:color="auto"/>
              <w:right w:val="single" w:sz="4" w:space="0" w:color="auto"/>
            </w:tcBorders>
            <w:vAlign w:val="center"/>
          </w:tcPr>
          <w:p w14:paraId="3870489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Times New Roman" w:hAnsi="Times New Roman" w:cs="Times New Roman"/>
                <w:lang w:val="en-GB"/>
              </w:rPr>
              <w:t xml:space="preserve">6,0 </w:t>
            </w:r>
            <w:r w:rsidRPr="00656BCF">
              <w:rPr>
                <w:rFonts w:ascii="Times New Roman" w:eastAsia="Times New Roman" w:hAnsi="Times New Roman" w:cs="Times New Roman"/>
              </w:rPr>
              <w:t>m³</w:t>
            </w:r>
          </w:p>
        </w:tc>
        <w:tc>
          <w:tcPr>
            <w:tcW w:w="2042" w:type="dxa"/>
            <w:tcBorders>
              <w:top w:val="single" w:sz="4" w:space="0" w:color="auto"/>
              <w:left w:val="single" w:sz="4" w:space="0" w:color="auto"/>
              <w:bottom w:val="single" w:sz="4" w:space="0" w:color="auto"/>
              <w:right w:val="single" w:sz="4" w:space="0" w:color="auto"/>
            </w:tcBorders>
            <w:vAlign w:val="center"/>
          </w:tcPr>
          <w:p w14:paraId="469DD9D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Times New Roman" w:hAnsi="Times New Roman" w:cs="Times New Roman"/>
                <w:lang w:val="en-GB"/>
              </w:rPr>
              <w:t xml:space="preserve">7,0 </w:t>
            </w:r>
            <w:r w:rsidRPr="00656BCF">
              <w:rPr>
                <w:rFonts w:ascii="Times New Roman" w:eastAsia="Times New Roman" w:hAnsi="Times New Roman" w:cs="Times New Roman"/>
              </w:rPr>
              <w:t>m³</w:t>
            </w:r>
          </w:p>
        </w:tc>
        <w:tc>
          <w:tcPr>
            <w:tcW w:w="1958" w:type="dxa"/>
            <w:tcBorders>
              <w:top w:val="single" w:sz="4" w:space="0" w:color="auto"/>
              <w:left w:val="single" w:sz="4" w:space="0" w:color="auto"/>
              <w:bottom w:val="single" w:sz="4" w:space="0" w:color="auto"/>
              <w:right w:val="single" w:sz="4" w:space="0" w:color="auto"/>
            </w:tcBorders>
            <w:vAlign w:val="center"/>
          </w:tcPr>
          <w:p w14:paraId="30BAF92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8</w:t>
            </w:r>
            <w:r w:rsidRPr="00656BCF">
              <w:rPr>
                <w:rFonts w:ascii="Times New Roman" w:eastAsia="Arial Unicode MS" w:hAnsi="Times New Roman" w:cs="Times New Roman"/>
                <w:shd w:val="clear" w:color="auto" w:fill="FFFFFF"/>
                <w:vertAlign w:val="subscript"/>
                <w:lang w:val="en-GB" w:eastAsia="zh-CN"/>
              </w:rPr>
              <w:t xml:space="preserve"> </w:t>
            </w:r>
            <w:r w:rsidRPr="00656BCF">
              <w:rPr>
                <w:rFonts w:ascii="Times New Roman" w:eastAsia="Arial Unicode MS" w:hAnsi="Times New Roman" w:cs="Times New Roman"/>
                <w:shd w:val="clear" w:color="auto" w:fill="FFFFFF"/>
                <w:lang w:val="en-GB" w:eastAsia="zh-CN"/>
              </w:rPr>
              <w:t>= 1</w:t>
            </w:r>
          </w:p>
        </w:tc>
      </w:tr>
      <w:tr w:rsidR="009F7016" w:rsidRPr="00656BCF" w14:paraId="1C92197F" w14:textId="77777777" w:rsidTr="00B3085D">
        <w:trPr>
          <w:trHeight w:val="340"/>
        </w:trPr>
        <w:tc>
          <w:tcPr>
            <w:tcW w:w="448" w:type="dxa"/>
            <w:tcBorders>
              <w:top w:val="single" w:sz="4" w:space="0" w:color="auto"/>
              <w:left w:val="single" w:sz="4" w:space="0" w:color="auto"/>
              <w:bottom w:val="single" w:sz="4" w:space="0" w:color="auto"/>
              <w:right w:val="single" w:sz="4" w:space="0" w:color="auto"/>
            </w:tcBorders>
            <w:vAlign w:val="center"/>
          </w:tcPr>
          <w:p w14:paraId="4A790E5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9</w:t>
            </w:r>
          </w:p>
        </w:tc>
        <w:tc>
          <w:tcPr>
            <w:tcW w:w="3516" w:type="dxa"/>
            <w:tcBorders>
              <w:top w:val="single" w:sz="4" w:space="0" w:color="auto"/>
              <w:left w:val="single" w:sz="4" w:space="0" w:color="auto"/>
              <w:bottom w:val="single" w:sz="4" w:space="0" w:color="auto"/>
              <w:right w:val="single" w:sz="4" w:space="0" w:color="auto"/>
            </w:tcBorders>
            <w:vAlign w:val="center"/>
          </w:tcPr>
          <w:p w14:paraId="2126EF9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lang w:val="en-GB"/>
              </w:rPr>
            </w:pPr>
            <w:r w:rsidRPr="00656BCF">
              <w:rPr>
                <w:rFonts w:ascii="Times New Roman" w:eastAsia="Times New Roman" w:hAnsi="Times New Roman" w:cs="Times New Roman"/>
                <w:lang w:val="en-GB"/>
              </w:rPr>
              <w:t>Control panel</w:t>
            </w:r>
          </w:p>
        </w:tc>
        <w:tc>
          <w:tcPr>
            <w:tcW w:w="1954" w:type="dxa"/>
            <w:tcBorders>
              <w:top w:val="single" w:sz="4" w:space="0" w:color="auto"/>
              <w:left w:val="single" w:sz="4" w:space="0" w:color="auto"/>
              <w:bottom w:val="single" w:sz="4" w:space="0" w:color="auto"/>
              <w:right w:val="single" w:sz="4" w:space="0" w:color="auto"/>
            </w:tcBorders>
            <w:vAlign w:val="center"/>
          </w:tcPr>
          <w:p w14:paraId="6DC2A6E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Meets the minimum technical requirements</w:t>
            </w:r>
          </w:p>
          <w:p w14:paraId="5F8AFD4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p>
        </w:tc>
        <w:tc>
          <w:tcPr>
            <w:tcW w:w="2042" w:type="dxa"/>
            <w:tcBorders>
              <w:top w:val="single" w:sz="4" w:space="0" w:color="auto"/>
              <w:left w:val="single" w:sz="4" w:space="0" w:color="auto"/>
              <w:bottom w:val="single" w:sz="4" w:space="0" w:color="auto"/>
              <w:right w:val="single" w:sz="4" w:space="0" w:color="auto"/>
            </w:tcBorders>
            <w:vAlign w:val="center"/>
          </w:tcPr>
          <w:p w14:paraId="72249B7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p>
          <w:p w14:paraId="016DD17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Complies with minimum technical requirements and</w:t>
            </w:r>
          </w:p>
          <w:p w14:paraId="6D08BD6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has an automatic spreading function according to a pre-programmed route</w:t>
            </w:r>
          </w:p>
        </w:tc>
        <w:tc>
          <w:tcPr>
            <w:tcW w:w="1958" w:type="dxa"/>
            <w:tcBorders>
              <w:top w:val="single" w:sz="4" w:space="0" w:color="auto"/>
              <w:left w:val="single" w:sz="4" w:space="0" w:color="auto"/>
              <w:bottom w:val="single" w:sz="4" w:space="0" w:color="auto"/>
              <w:right w:val="single" w:sz="4" w:space="0" w:color="auto"/>
            </w:tcBorders>
            <w:vAlign w:val="center"/>
          </w:tcPr>
          <w:p w14:paraId="0356309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9</w:t>
            </w:r>
            <w:r>
              <w:rPr>
                <w:rFonts w:ascii="Times New Roman" w:eastAsia="Arial Unicode MS" w:hAnsi="Times New Roman" w:cs="Times New Roman"/>
                <w:shd w:val="clear" w:color="auto" w:fill="FFFFFF"/>
                <w:vertAlign w:val="subscript"/>
                <w:lang w:val="en-GB" w:eastAsia="zh-CN"/>
              </w:rPr>
              <w:t xml:space="preserve"> </w:t>
            </w:r>
            <w:r w:rsidRPr="00656BCF">
              <w:rPr>
                <w:rFonts w:ascii="Times New Roman" w:eastAsia="Arial Unicode MS" w:hAnsi="Times New Roman" w:cs="Times New Roman"/>
                <w:shd w:val="clear" w:color="auto" w:fill="FFFFFF"/>
                <w:lang w:val="en-GB" w:eastAsia="zh-CN"/>
              </w:rPr>
              <w:t>=</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3</w:t>
            </w:r>
          </w:p>
        </w:tc>
      </w:tr>
      <w:tr w:rsidR="009F7016" w:rsidRPr="00656BCF" w14:paraId="4109C441" w14:textId="77777777" w:rsidTr="00B3085D">
        <w:trPr>
          <w:trHeight w:val="340"/>
        </w:trPr>
        <w:tc>
          <w:tcPr>
            <w:tcW w:w="448" w:type="dxa"/>
            <w:vAlign w:val="center"/>
          </w:tcPr>
          <w:p w14:paraId="2BE8E96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10</w:t>
            </w:r>
          </w:p>
        </w:tc>
        <w:tc>
          <w:tcPr>
            <w:tcW w:w="3516" w:type="dxa"/>
            <w:vAlign w:val="center"/>
          </w:tcPr>
          <w:p w14:paraId="214F5DE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proofErr w:type="spellStart"/>
            <w:r>
              <w:rPr>
                <w:rFonts w:ascii="Times New Roman" w:eastAsia="Calibri" w:hAnsi="Times New Roman" w:cs="Times New Roman"/>
              </w:rPr>
              <w:t>D</w:t>
            </w:r>
            <w:r w:rsidRPr="00581690">
              <w:rPr>
                <w:rFonts w:ascii="Times New Roman" w:eastAsia="Calibri" w:hAnsi="Times New Roman" w:cs="Times New Roman"/>
              </w:rPr>
              <w:t>elivery</w:t>
            </w:r>
            <w:proofErr w:type="spellEnd"/>
            <w:r w:rsidRPr="00581690">
              <w:rPr>
                <w:rFonts w:ascii="Times New Roman" w:eastAsia="Calibri" w:hAnsi="Times New Roman" w:cs="Times New Roman"/>
              </w:rPr>
              <w:t xml:space="preserve"> </w:t>
            </w:r>
            <w:proofErr w:type="spellStart"/>
            <w:r w:rsidRPr="00581690">
              <w:rPr>
                <w:rFonts w:ascii="Times New Roman" w:eastAsia="Calibri" w:hAnsi="Times New Roman" w:cs="Times New Roman"/>
              </w:rPr>
              <w:t>time</w:t>
            </w:r>
            <w:proofErr w:type="spellEnd"/>
          </w:p>
        </w:tc>
        <w:tc>
          <w:tcPr>
            <w:tcW w:w="1954" w:type="dxa"/>
            <w:vAlign w:val="center"/>
          </w:tcPr>
          <w:p w14:paraId="7CD22AF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 more than 210 calendar days</w:t>
            </w:r>
          </w:p>
        </w:tc>
        <w:tc>
          <w:tcPr>
            <w:tcW w:w="2042" w:type="dxa"/>
            <w:vAlign w:val="center"/>
          </w:tcPr>
          <w:p w14:paraId="25C6A9C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 There is a minimum value</w:t>
            </w:r>
          </w:p>
        </w:tc>
        <w:tc>
          <w:tcPr>
            <w:tcW w:w="1958" w:type="dxa"/>
            <w:vAlign w:val="center"/>
          </w:tcPr>
          <w:p w14:paraId="516C411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Pr>
                <w:rFonts w:ascii="Times New Roman" w:eastAsia="Arial Unicode MS" w:hAnsi="Times New Roman" w:cs="Times New Roman"/>
                <w:shd w:val="clear" w:color="auto" w:fill="FFFFFF"/>
                <w:vertAlign w:val="subscript"/>
                <w:lang w:val="en-GB" w:eastAsia="zh-CN"/>
              </w:rPr>
              <w:t>0</w:t>
            </w:r>
            <w:r w:rsidRPr="00656BCF">
              <w:rPr>
                <w:rFonts w:ascii="Times New Roman" w:eastAsia="Arial Unicode MS" w:hAnsi="Times New Roman" w:cs="Times New Roman"/>
                <w:shd w:val="clear" w:color="auto" w:fill="FFFFFF"/>
                <w:lang w:val="en-GB" w:eastAsia="zh-CN"/>
              </w:rPr>
              <w:t xml:space="preserve"> = 3</w:t>
            </w:r>
          </w:p>
        </w:tc>
      </w:tr>
      <w:tr w:rsidR="009F7016" w:rsidRPr="00656BCF" w14:paraId="0B4761FC" w14:textId="77777777" w:rsidTr="00B3085D">
        <w:trPr>
          <w:trHeight w:val="340"/>
        </w:trPr>
        <w:tc>
          <w:tcPr>
            <w:tcW w:w="448" w:type="dxa"/>
            <w:vAlign w:val="center"/>
          </w:tcPr>
          <w:p w14:paraId="2EBAD49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11</w:t>
            </w:r>
          </w:p>
        </w:tc>
        <w:tc>
          <w:tcPr>
            <w:tcW w:w="3516" w:type="dxa"/>
            <w:vAlign w:val="center"/>
          </w:tcPr>
          <w:p w14:paraId="507AA30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Device for adjusting the height of the material metering valve</w:t>
            </w:r>
          </w:p>
        </w:tc>
        <w:tc>
          <w:tcPr>
            <w:tcW w:w="1954" w:type="dxa"/>
            <w:vAlign w:val="center"/>
          </w:tcPr>
          <w:p w14:paraId="0BCD659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Mechanical device, manually operated</w:t>
            </w:r>
          </w:p>
        </w:tc>
        <w:tc>
          <w:tcPr>
            <w:tcW w:w="2042" w:type="dxa"/>
            <w:vAlign w:val="center"/>
          </w:tcPr>
          <w:p w14:paraId="61C00D9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1FD6B76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11</w:t>
            </w:r>
            <w:r w:rsidRPr="00656BCF">
              <w:rPr>
                <w:rFonts w:ascii="Times New Roman" w:eastAsia="Arial Unicode MS" w:hAnsi="Times New Roman" w:cs="Times New Roman"/>
                <w:shd w:val="clear" w:color="auto" w:fill="FFFFFF"/>
                <w:lang w:val="en-GB" w:eastAsia="zh-CN"/>
              </w:rPr>
              <w:t xml:space="preserve"> = 2</w:t>
            </w:r>
          </w:p>
        </w:tc>
      </w:tr>
    </w:tbl>
    <w:p w14:paraId="4C86B96B" w14:textId="77777777" w:rsidR="009F7016" w:rsidRPr="00656BCF" w:rsidRDefault="009F7016" w:rsidP="009F7016">
      <w:pPr>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6784128A" w14:textId="77777777" w:rsidR="009F7016" w:rsidRPr="00656BCF" w:rsidRDefault="009F7016" w:rsidP="009F7016">
      <w:pPr>
        <w:spacing w:after="200"/>
        <w:contextualSpacing/>
        <w:jc w:val="both"/>
        <w:rPr>
          <w:rFonts w:ascii="Times New Roman" w:eastAsia="Calibri" w:hAnsi="Times New Roman" w:cs="Times New Roman"/>
          <w:lang w:val="en-GB"/>
        </w:rPr>
      </w:pPr>
    </w:p>
    <w:p w14:paraId="50C81BB6"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Economic efficiency (S) shall be calculated by adding the points for the </w:t>
      </w:r>
      <w:proofErr w:type="gramStart"/>
      <w:r w:rsidRPr="00656BCF">
        <w:rPr>
          <w:rFonts w:ascii="Times New Roman" w:eastAsia="Calibri" w:hAnsi="Times New Roman" w:cs="Times New Roman"/>
          <w:lang w:val="en-GB"/>
        </w:rPr>
        <w:t>supplier‘</w:t>
      </w:r>
      <w:proofErr w:type="gramEnd"/>
      <w:r w:rsidRPr="00656BCF">
        <w:rPr>
          <w:rFonts w:ascii="Times New Roman" w:eastAsia="Calibri" w:hAnsi="Times New Roman" w:cs="Times New Roman"/>
          <w:lang w:val="en-GB"/>
        </w:rPr>
        <w:t>s tender price (C) and other criteria (T):</w:t>
      </w:r>
    </w:p>
    <w:p w14:paraId="27DBFE51"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3DB8442A"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S = C + T</w:t>
      </w:r>
    </w:p>
    <w:p w14:paraId="611BD7D2"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043387F5" w14:textId="77777777" w:rsidR="009F7016" w:rsidRPr="00656BCF" w:rsidRDefault="009F7016" w:rsidP="009F7016">
      <w:pPr>
        <w:tabs>
          <w:tab w:val="num" w:pos="0"/>
        </w:tabs>
        <w:spacing w:after="200"/>
        <w:jc w:val="both"/>
        <w:rPr>
          <w:rFonts w:ascii="Times New Roman" w:eastAsia="Calibri" w:hAnsi="Times New Roman" w:cs="Times New Roman"/>
          <w:lang w:val="en-GB"/>
        </w:rPr>
      </w:pPr>
      <w:r w:rsidRPr="00656BCF">
        <w:rPr>
          <w:rFonts w:ascii="Times New Roman" w:eastAsia="Calibri" w:hAnsi="Times New Roman" w:cs="Times New Roman"/>
          <w:lang w:val="en-GB"/>
        </w:rPr>
        <w:t>The value of the tender price (C) shall be calculated by adding the values of individual criteria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47F36E5C" w14:textId="77777777" w:rsidR="009F7016" w:rsidRPr="00656BCF" w:rsidRDefault="009F7016" w:rsidP="009F7016">
      <w:pPr>
        <w:tabs>
          <w:tab w:val="num" w:pos="0"/>
        </w:tabs>
        <w:spacing w:after="200"/>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C= C</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3</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4</w:t>
      </w:r>
    </w:p>
    <w:p w14:paraId="60DDADA4" w14:textId="77777777" w:rsidR="009F7016" w:rsidRPr="00656BCF" w:rsidRDefault="009F7016" w:rsidP="009F7016">
      <w:pPr>
        <w:numPr>
          <w:ilvl w:val="0"/>
          <w:numId w:val="50"/>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points for the tender price (C) shall be calculated by multiplying the ratio of the lowest tender price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to the evaluated tender price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by the comparative weight of the price (X): </w:t>
      </w:r>
    </w:p>
    <w:p w14:paraId="335B4DD6"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50C5DBBD"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C =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 X</w:t>
      </w:r>
    </w:p>
    <w:p w14:paraId="518BC90F"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7AAD37C3"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criteria (T) points shall be calculated by adding the points for the individual criteria (</w:t>
      </w:r>
      <w:proofErr w:type="gramStart"/>
      <w:r w:rsidRPr="00656BCF">
        <w:rPr>
          <w:rFonts w:ascii="Times New Roman" w:eastAsia="Calibri" w:hAnsi="Times New Roman" w:cs="Times New Roman"/>
          <w:lang w:val="en-GB"/>
        </w:rPr>
        <w:t>T</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62412295" w14:textId="77777777" w:rsidR="009F7016" w:rsidRPr="00656BCF" w:rsidRDefault="009F7016" w:rsidP="009F7016">
      <w:pPr>
        <w:spacing w:after="200"/>
        <w:ind w:left="720"/>
        <w:contextualSpacing/>
        <w:rPr>
          <w:rFonts w:ascii="Times New Roman" w:eastAsia="Calibri" w:hAnsi="Times New Roman" w:cs="Times New Roman"/>
          <w:lang w:val="en-GB"/>
        </w:rPr>
      </w:pPr>
    </w:p>
    <w:p w14:paraId="77D899F3"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T= T</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  ...</w:t>
      </w:r>
      <w:proofErr w:type="gramEnd"/>
      <w:r w:rsidRPr="00656BCF">
        <w:rPr>
          <w:rFonts w:ascii="Times New Roman" w:eastAsia="Calibri" w:hAnsi="Times New Roman" w:cs="Times New Roman"/>
          <w:lang w:val="en-GB"/>
        </w:rPr>
        <w:t xml:space="preserve"> </w:t>
      </w:r>
      <w:r w:rsidRPr="00656BCF">
        <w:rPr>
          <w:rFonts w:ascii="Times New Roman" w:eastAsia="Arial Unicode MS" w:hAnsi="Times New Roman" w:cs="Times New Roman"/>
          <w:shd w:val="clear" w:color="auto" w:fill="FFFFFF"/>
          <w:vertAlign w:val="subscript"/>
          <w:lang w:val="en-GB" w:eastAsia="zh-CN"/>
        </w:rPr>
        <w:t>+Tn</w:t>
      </w:r>
    </w:p>
    <w:p w14:paraId="4B96E7BA"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p>
    <w:p w14:paraId="7744AC80"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9F7016" w:rsidRPr="00656BCF" w14:paraId="27AC25EC" w14:textId="77777777" w:rsidTr="00B3085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09A93DA"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526D4A8"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DB90F4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5F8C770D"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AC02084"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1917F0AB" w14:textId="77777777" w:rsidTr="00B3085D">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2378A88"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7CA34E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lang w:val="en-GB" w:eastAsia="zh-CN"/>
              </w:rPr>
              <w:t>Full warranty period for salt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35D9123"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24 months</w:t>
            </w:r>
          </w:p>
          <w:p w14:paraId="5795BD29"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 xml:space="preserve">and no more </w:t>
            </w:r>
            <w:r w:rsidRPr="00656BCF">
              <w:rPr>
                <w:rFonts w:ascii="Times New Roman" w:eastAsia="Arial Unicode MS" w:hAnsi="Times New Roman" w:cs="Times New Roman"/>
                <w:bCs/>
                <w:lang w:val="en-GB" w:eastAsia="zh-CN"/>
              </w:rPr>
              <w:lastRenderedPageBreak/>
              <w:t>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2686B8BF"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lastRenderedPageBreak/>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196A2B9D"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74FCA5D6" w14:textId="77777777" w:rsidTr="00B3085D">
        <w:trPr>
          <w:trHeight w:val="502"/>
        </w:trPr>
        <w:tc>
          <w:tcPr>
            <w:tcW w:w="650" w:type="dxa"/>
            <w:vMerge/>
            <w:tcBorders>
              <w:left w:val="single" w:sz="4" w:space="0" w:color="000000"/>
              <w:right w:val="single" w:sz="4" w:space="0" w:color="000000"/>
            </w:tcBorders>
            <w:vAlign w:val="center"/>
            <w:hideMark/>
          </w:tcPr>
          <w:p w14:paraId="4678804D"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17DEDBF2"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5BA8A1D0"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6F548CAA"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19A54960"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0,25 points shall be awarded for each additional month granted</w:t>
            </w:r>
          </w:p>
        </w:tc>
      </w:tr>
      <w:tr w:rsidR="009F7016" w:rsidRPr="00656BCF" w14:paraId="21141866" w14:textId="77777777" w:rsidTr="00B3085D">
        <w:trPr>
          <w:trHeight w:val="330"/>
        </w:trPr>
        <w:tc>
          <w:tcPr>
            <w:tcW w:w="650" w:type="dxa"/>
            <w:vMerge/>
            <w:tcBorders>
              <w:left w:val="single" w:sz="4" w:space="0" w:color="000000"/>
              <w:right w:val="single" w:sz="4" w:space="0" w:color="000000"/>
            </w:tcBorders>
            <w:vAlign w:val="center"/>
          </w:tcPr>
          <w:p w14:paraId="1B730B44"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2783E162"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096A307E"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9D2F49D"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3CFF16A2"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0,4 points shall be awarded for each additional month granted</w:t>
            </w:r>
          </w:p>
        </w:tc>
      </w:tr>
      <w:tr w:rsidR="009F7016" w:rsidRPr="00656BCF" w14:paraId="566A9362"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1AF8C8D7"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553D9408"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3664CC07"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3F3E935"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48 months or more</w:t>
            </w:r>
          </w:p>
          <w:p w14:paraId="4F4666BA"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ADFCA8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 xml:space="preserve">1 </w:t>
            </w:r>
            <w:r w:rsidRPr="00656BCF">
              <w:rPr>
                <w:rFonts w:ascii="Times New Roman" w:eastAsia="Arial Unicode MS" w:hAnsi="Times New Roman" w:cs="Times New Roman"/>
                <w:shd w:val="clear" w:color="auto" w:fill="FFFFFF"/>
                <w:lang w:val="en-GB" w:eastAsia="zh-CN"/>
              </w:rPr>
              <w:t>= 8</w:t>
            </w:r>
          </w:p>
        </w:tc>
      </w:tr>
    </w:tbl>
    <w:p w14:paraId="51A502B9"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4266512B" w14:textId="77777777" w:rsidR="009F7016" w:rsidRPr="00656BCF" w:rsidRDefault="009F7016" w:rsidP="009F7016">
      <w:pPr>
        <w:numPr>
          <w:ilvl w:val="0"/>
          <w:numId w:val="51"/>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 – Y</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p>
    <w:p w14:paraId="6A44AFEB"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681DA748"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7A84B7D9" w14:textId="77777777" w:rsidTr="00B3085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4A757FC"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2E74ECA"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EC678F7"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4F1B96E9"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0795A29"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5233EA65" w14:textId="77777777" w:rsidTr="00B3085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508E01D5"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2E927E9"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lang w:val="en-GB" w:eastAsia="zh-CN"/>
              </w:rPr>
              <w:t xml:space="preserve">Full warranty period granted for snow </w:t>
            </w:r>
            <w:proofErr w:type="spellStart"/>
            <w:r w:rsidRPr="00656BCF">
              <w:rPr>
                <w:rFonts w:ascii="Times New Roman" w:eastAsia="Arial Unicode MS" w:hAnsi="Times New Roman" w:cs="Times New Roman"/>
                <w:lang w:val="en-GB" w:eastAsia="zh-CN"/>
              </w:rPr>
              <w:t>plow</w:t>
            </w:r>
            <w:proofErr w:type="spellEnd"/>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5AD062F"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24 months</w:t>
            </w:r>
          </w:p>
          <w:p w14:paraId="09D332B0"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p>
          <w:p w14:paraId="064C35ED"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34BD6A1D" w14:textId="77777777" w:rsidR="009F7016" w:rsidRPr="00656BCF" w:rsidRDefault="009F7016" w:rsidP="00B3085D">
            <w:pPr>
              <w:widowControl w:val="0"/>
              <w:suppressLineNumbers/>
              <w:snapToGrid w:val="0"/>
              <w:spacing w:after="0" w:line="240" w:lineRule="auto"/>
              <w:rPr>
                <w:rFonts w:ascii="Times New Roman" w:eastAsia="Calibri" w:hAnsi="Times New Roman" w:cs="Times New Roman"/>
                <w:lang w:val="en-GB"/>
              </w:rPr>
            </w:pPr>
            <w:r w:rsidRPr="00656BCF">
              <w:rPr>
                <w:rFonts w:ascii="Times New Roman" w:eastAsia="Calibri" w:hAnsi="Times New Roman" w:cs="Times New Roman"/>
                <w:lang w:val="en-GB"/>
              </w:rPr>
              <w:t xml:space="preserve">                24</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619CAA08"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510161E4" w14:textId="77777777" w:rsidTr="00B3085D">
        <w:trPr>
          <w:trHeight w:val="695"/>
        </w:trPr>
        <w:tc>
          <w:tcPr>
            <w:tcW w:w="650" w:type="dxa"/>
            <w:vMerge/>
            <w:tcBorders>
              <w:left w:val="single" w:sz="4" w:space="0" w:color="000000"/>
              <w:right w:val="single" w:sz="4" w:space="0" w:color="000000"/>
            </w:tcBorders>
            <w:vAlign w:val="center"/>
            <w:hideMark/>
          </w:tcPr>
          <w:p w14:paraId="2CB3F757"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0F24857F"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07221828"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hideMark/>
          </w:tcPr>
          <w:p w14:paraId="420560CA" w14:textId="77777777" w:rsidR="009F7016" w:rsidRPr="00656BCF" w:rsidRDefault="009F7016" w:rsidP="00B3085D">
            <w:pPr>
              <w:snapToGrid w:val="0"/>
              <w:spacing w:after="20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1988" w:type="dxa"/>
            <w:tcBorders>
              <w:top w:val="single" w:sz="4" w:space="0" w:color="auto"/>
              <w:left w:val="single" w:sz="4" w:space="0" w:color="auto"/>
              <w:right w:val="single" w:sz="4" w:space="0" w:color="000000"/>
            </w:tcBorders>
            <w:vAlign w:val="center"/>
          </w:tcPr>
          <w:p w14:paraId="635F104E" w14:textId="77777777" w:rsidR="009F7016" w:rsidRPr="00656BCF" w:rsidRDefault="009F7016" w:rsidP="00B3085D">
            <w:pPr>
              <w:widowControl w:val="0"/>
              <w:suppressLineNumbers/>
              <w:snapToGrid w:val="0"/>
              <w:spacing w:after="0" w:line="240" w:lineRule="auto"/>
              <w:ind w:right="136"/>
              <w:jc w:val="both"/>
              <w:rPr>
                <w:rFonts w:ascii="Times New Roman" w:eastAsia="Calibri" w:hAnsi="Times New Roman" w:cs="Times New Roman"/>
                <w:sz w:val="20"/>
                <w:szCs w:val="20"/>
                <w:lang w:val="en-GB"/>
              </w:rPr>
            </w:pPr>
            <w:r w:rsidRPr="00656BCF">
              <w:rPr>
                <w:rFonts w:ascii="Times New Roman" w:eastAsia="Arial Unicode MS" w:hAnsi="Times New Roman" w:cs="Times New Roman"/>
                <w:sz w:val="20"/>
                <w:szCs w:val="20"/>
                <w:shd w:val="clear" w:color="auto" w:fill="FFFFFF"/>
                <w:lang w:val="en-GB" w:eastAsia="zh-CN"/>
              </w:rPr>
              <w:t>0,1 points shall be awarded for each additional month granted</w:t>
            </w:r>
          </w:p>
        </w:tc>
      </w:tr>
      <w:tr w:rsidR="009F7016" w:rsidRPr="00656BCF" w14:paraId="573A2070" w14:textId="77777777" w:rsidTr="00B3085D">
        <w:trPr>
          <w:trHeight w:val="722"/>
        </w:trPr>
        <w:tc>
          <w:tcPr>
            <w:tcW w:w="650" w:type="dxa"/>
            <w:vMerge/>
            <w:tcBorders>
              <w:left w:val="single" w:sz="4" w:space="0" w:color="000000"/>
              <w:right w:val="single" w:sz="4" w:space="0" w:color="000000"/>
            </w:tcBorders>
            <w:vAlign w:val="center"/>
          </w:tcPr>
          <w:p w14:paraId="3D1554B3"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765F2DF1"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3C726B5D"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0C8DAF85" w14:textId="77777777" w:rsidR="009F7016" w:rsidRPr="00656BCF" w:rsidRDefault="009F7016" w:rsidP="00B3085D">
            <w:pPr>
              <w:snapToGrid w:val="0"/>
              <w:spacing w:after="20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48 months</w:t>
            </w:r>
          </w:p>
        </w:tc>
        <w:tc>
          <w:tcPr>
            <w:tcW w:w="1988" w:type="dxa"/>
            <w:tcBorders>
              <w:top w:val="single" w:sz="4" w:space="0" w:color="auto"/>
              <w:left w:val="single" w:sz="4" w:space="0" w:color="auto"/>
              <w:bottom w:val="single" w:sz="4" w:space="0" w:color="auto"/>
              <w:right w:val="single" w:sz="4" w:space="0" w:color="000000"/>
            </w:tcBorders>
            <w:vAlign w:val="center"/>
          </w:tcPr>
          <w:p w14:paraId="329347E6" w14:textId="77777777" w:rsidR="009F7016" w:rsidRPr="00656BCF" w:rsidRDefault="009F7016" w:rsidP="00B3085D">
            <w:pPr>
              <w:widowControl w:val="0"/>
              <w:suppressLineNumbers/>
              <w:snapToGrid w:val="0"/>
              <w:spacing w:after="0" w:line="240" w:lineRule="auto"/>
              <w:ind w:right="136"/>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0,2 points shall be awarded for each additional month granted</w:t>
            </w:r>
          </w:p>
        </w:tc>
      </w:tr>
      <w:tr w:rsidR="009F7016" w:rsidRPr="00656BCF" w14:paraId="2BE6FDE9"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6BFB5961"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24A0BF46"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45D69C99"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5426DF3"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48 months or more</w:t>
            </w:r>
          </w:p>
          <w:p w14:paraId="7080F158"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DB7B6A8"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4</w:t>
            </w:r>
          </w:p>
        </w:tc>
      </w:tr>
    </w:tbl>
    <w:p w14:paraId="57A793EF"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benefit points will be awarded for a warranty period longer than 48 months.</w:t>
      </w:r>
    </w:p>
    <w:p w14:paraId="52E30BD1"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w:t>
      </w:r>
    </w:p>
    <w:p w14:paraId="6B494284"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7489A9E0"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10</w:t>
      </w:r>
      <w:r w:rsidRPr="00656BCF">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42936662" w14:textId="77777777" w:rsidTr="00B3085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046F42E"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D1261A7"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5390E72"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58EC0FE4"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32A8DE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7D6FA493" w14:textId="77777777" w:rsidTr="00B3085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2BCB9ABD"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10</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CFC1608"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DE614C9"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6EB841BA" w14:textId="77777777" w:rsidR="009F7016" w:rsidRPr="00656BCF" w:rsidRDefault="009F7016" w:rsidP="00B3085D">
            <w:pPr>
              <w:widowControl w:val="0"/>
              <w:suppressLineNumbers/>
              <w:snapToGrid w:val="0"/>
              <w:spacing w:after="0" w:line="240" w:lineRule="auto"/>
              <w:rPr>
                <w:rFonts w:ascii="Times New Roman" w:eastAsia="Calibri" w:hAnsi="Times New Roman" w:cs="Times New Roman"/>
                <w:lang w:val="en-GB"/>
              </w:rPr>
            </w:pPr>
            <w:r w:rsidRPr="00656BCF">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2DBE6D30"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10</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64384650" w14:textId="77777777" w:rsidTr="00B3085D">
        <w:trPr>
          <w:trHeight w:val="278"/>
        </w:trPr>
        <w:tc>
          <w:tcPr>
            <w:tcW w:w="650" w:type="dxa"/>
            <w:vMerge/>
            <w:tcBorders>
              <w:left w:val="single" w:sz="4" w:space="0" w:color="000000"/>
              <w:right w:val="single" w:sz="4" w:space="0" w:color="000000"/>
            </w:tcBorders>
            <w:vAlign w:val="center"/>
            <w:hideMark/>
          </w:tcPr>
          <w:p w14:paraId="3F0988F3"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6BD79B55"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496EE98A"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3F022F12"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51D49A82"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0"/>
                <w:szCs w:val="20"/>
                <w:lang w:val="en-GB"/>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10</w:t>
            </w:r>
            <w:r w:rsidRPr="00656BCF">
              <w:rPr>
                <w:rFonts w:ascii="Times New Roman" w:eastAsia="Arial Unicode MS" w:hAnsi="Times New Roman" w:cs="Times New Roman"/>
                <w:shd w:val="clear" w:color="auto" w:fill="FFFFFF"/>
                <w:lang w:val="en-GB" w:eastAsia="zh-CN"/>
              </w:rPr>
              <w:t xml:space="preserve"> = 0</w:t>
            </w:r>
            <w:r>
              <w:rPr>
                <w:rFonts w:ascii="Times New Roman" w:eastAsia="Arial Unicode MS" w:hAnsi="Times New Roman" w:cs="Times New Roman"/>
                <w:shd w:val="clear" w:color="auto" w:fill="FFFFFF"/>
                <w:lang w:val="en-GB" w:eastAsia="zh-CN"/>
              </w:rPr>
              <w:t>,</w:t>
            </w:r>
            <w:r w:rsidRPr="00656BCF">
              <w:rPr>
                <w:rFonts w:ascii="Times New Roman" w:eastAsia="Arial Unicode MS" w:hAnsi="Times New Roman" w:cs="Times New Roman"/>
                <w:shd w:val="clear" w:color="auto" w:fill="FFFFFF"/>
                <w:lang w:val="en-GB" w:eastAsia="zh-CN"/>
              </w:rPr>
              <w:t>5</w:t>
            </w:r>
          </w:p>
        </w:tc>
      </w:tr>
      <w:tr w:rsidR="009F7016" w:rsidRPr="00656BCF" w14:paraId="581552D3" w14:textId="77777777" w:rsidTr="00B3085D">
        <w:trPr>
          <w:trHeight w:val="258"/>
        </w:trPr>
        <w:tc>
          <w:tcPr>
            <w:tcW w:w="650" w:type="dxa"/>
            <w:vMerge/>
            <w:tcBorders>
              <w:left w:val="single" w:sz="4" w:space="0" w:color="000000"/>
              <w:right w:val="single" w:sz="4" w:space="0" w:color="000000"/>
            </w:tcBorders>
            <w:vAlign w:val="center"/>
          </w:tcPr>
          <w:p w14:paraId="5DEE6A24"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1E6AC351"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00D3C4E9"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735C0E3"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44359EAE"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10</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62A1F9DA"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45174BC8"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29C31D69"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3D4C123F"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A64D135"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From 181 calendar days and below</w:t>
            </w:r>
          </w:p>
          <w:p w14:paraId="78BA9B51"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9E5740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10</w:t>
            </w:r>
            <w:r w:rsidRPr="00656BCF">
              <w:rPr>
                <w:rFonts w:ascii="Times New Roman" w:eastAsia="Arial Unicode MS" w:hAnsi="Times New Roman" w:cs="Times New Roman"/>
                <w:shd w:val="clear" w:color="auto" w:fill="FFFFFF"/>
                <w:lang w:val="en-GB" w:eastAsia="zh-CN"/>
              </w:rPr>
              <w:t xml:space="preserve"> = 3</w:t>
            </w:r>
          </w:p>
        </w:tc>
      </w:tr>
    </w:tbl>
    <w:p w14:paraId="7AFB05F2"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proposed by the Supplier.</w:t>
      </w:r>
    </w:p>
    <w:p w14:paraId="0B200862"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66EE47A1"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Criteria </w:t>
      </w:r>
      <w:r w:rsidRPr="00656BCF">
        <w:rPr>
          <w:rFonts w:ascii="Times New Roman" w:eastAsia="Calibri" w:hAnsi="Times New Roman" w:cs="Times New Roman"/>
          <w:b/>
          <w:bCs/>
          <w:lang w:val="en-GB"/>
        </w:rPr>
        <w:t>T</w:t>
      </w:r>
      <w:r w:rsidRPr="00656BCF">
        <w:rPr>
          <w:rFonts w:ascii="Times New Roman" w:eastAsia="Calibri" w:hAnsi="Times New Roman" w:cs="Times New Roman"/>
          <w:b/>
          <w:bCs/>
          <w:vertAlign w:val="subscript"/>
          <w:lang w:val="en-GB"/>
        </w:rPr>
        <w:t>3,</w:t>
      </w:r>
      <w:r w:rsidRPr="00656BCF">
        <w:rPr>
          <w:rFonts w:ascii="Times New Roman" w:eastAsia="Calibri" w:hAnsi="Times New Roman" w:cs="Times New Roman"/>
          <w:b/>
          <w:bCs/>
          <w:lang w:val="en-GB"/>
        </w:rPr>
        <w:t xml:space="preserve"> T</w:t>
      </w:r>
      <w:proofErr w:type="gramStart"/>
      <w:r w:rsidRPr="00656BCF">
        <w:rPr>
          <w:rFonts w:ascii="Times New Roman" w:eastAsia="Calibri" w:hAnsi="Times New Roman" w:cs="Times New Roman"/>
          <w:b/>
          <w:bCs/>
          <w:vertAlign w:val="subscript"/>
          <w:lang w:val="en-GB"/>
        </w:rPr>
        <w:t>4,</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5,</w:t>
      </w:r>
      <w:r w:rsidRPr="00656BCF">
        <w:rPr>
          <w:rFonts w:ascii="Times New Roman" w:eastAsia="Calibri" w:hAnsi="Times New Roman" w:cs="Times New Roman"/>
          <w:b/>
          <w:bCs/>
          <w:lang w:val="en-GB"/>
        </w:rPr>
        <w:t xml:space="preserve">  T</w:t>
      </w:r>
      <w:proofErr w:type="gramEnd"/>
      <w:r w:rsidRPr="00656BCF">
        <w:rPr>
          <w:rFonts w:ascii="Times New Roman" w:eastAsia="Calibri" w:hAnsi="Times New Roman" w:cs="Times New Roman"/>
          <w:b/>
          <w:bCs/>
          <w:vertAlign w:val="subscript"/>
          <w:lang w:val="en-GB"/>
        </w:rPr>
        <w:t>6,</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7,</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8,</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9</w:t>
      </w:r>
      <w:r>
        <w:rPr>
          <w:rFonts w:ascii="Times New Roman" w:eastAsia="Calibri" w:hAnsi="Times New Roman" w:cs="Times New Roman"/>
          <w:b/>
          <w:bCs/>
          <w:vertAlign w:val="subscript"/>
          <w:lang w:val="en-GB"/>
        </w:rPr>
        <w:t>,</w:t>
      </w:r>
      <w:r w:rsidRPr="00EB63E3">
        <w:rPr>
          <w:rFonts w:ascii="Times New Roman" w:eastAsia="Calibri" w:hAnsi="Times New Roman" w:cs="Times New Roman"/>
          <w:b/>
          <w:bCs/>
          <w:lang w:val="en-GB"/>
        </w:rPr>
        <w:t xml:space="preserve"> </w:t>
      </w:r>
      <w:r w:rsidRPr="00656BCF">
        <w:rPr>
          <w:rFonts w:ascii="Times New Roman" w:eastAsia="Calibri" w:hAnsi="Times New Roman" w:cs="Times New Roman"/>
          <w:b/>
          <w:bCs/>
          <w:lang w:val="en-GB"/>
        </w:rPr>
        <w:t>T</w:t>
      </w:r>
      <w:proofErr w:type="gramStart"/>
      <w:r>
        <w:rPr>
          <w:rFonts w:ascii="Times New Roman" w:eastAsia="Calibri" w:hAnsi="Times New Roman" w:cs="Times New Roman"/>
          <w:b/>
          <w:bCs/>
          <w:vertAlign w:val="subscript"/>
          <w:lang w:val="en-GB"/>
        </w:rPr>
        <w:t>11</w:t>
      </w:r>
      <w:r w:rsidRPr="00656BCF">
        <w:rPr>
          <w:rFonts w:ascii="Times New Roman" w:eastAsia="Calibri" w:hAnsi="Times New Roman" w:cs="Times New Roman"/>
          <w:lang w:val="en-GB"/>
        </w:rPr>
        <w:t xml:space="preserve">  shall</w:t>
      </w:r>
      <w:proofErr w:type="gramEnd"/>
      <w:r w:rsidRPr="00656BCF">
        <w:rPr>
          <w:rFonts w:ascii="Times New Roman" w:eastAsia="Calibri" w:hAnsi="Times New Roman" w:cs="Times New Roman"/>
          <w:lang w:val="en-GB"/>
        </w:rPr>
        <w:t xml:space="preserve"> be calculated in the following order: </w:t>
      </w:r>
    </w:p>
    <w:p w14:paraId="5E3ED5E3" w14:textId="77777777" w:rsidR="009F7016" w:rsidRPr="00656BCF" w:rsidRDefault="009F7016" w:rsidP="009F7016">
      <w:pPr>
        <w:tabs>
          <w:tab w:val="num" w:pos="0"/>
        </w:tabs>
        <w:spacing w:after="0" w:line="240" w:lineRule="auto"/>
        <w:jc w:val="both"/>
        <w:rPr>
          <w:rFonts w:ascii="Times New Roman" w:eastAsia="Calibri" w:hAnsi="Times New Roman" w:cs="Times New Roman"/>
          <w:vertAlign w:val="subscript"/>
          <w:lang w:val="en-GB"/>
        </w:rPr>
      </w:pPr>
      <w:r w:rsidRPr="00656BCF">
        <w:rPr>
          <w:rFonts w:ascii="Times New Roman" w:eastAsia="Calibri" w:hAnsi="Times New Roman" w:cs="Times New Roman"/>
          <w:lang w:val="en-GB"/>
        </w:rPr>
        <w:t xml:space="preserve">If the Supplier proposes the best specified value (or even better than the best specified value), the Supplier shall be awarded the maximum number of points – </w:t>
      </w:r>
      <w:proofErr w:type="gramStart"/>
      <w:r w:rsidRPr="00656BCF">
        <w:rPr>
          <w:rFonts w:ascii="Times New Roman" w:eastAsia="Calibri" w:hAnsi="Times New Roman" w:cs="Times New Roman"/>
          <w:lang w:val="en-GB"/>
        </w:rPr>
        <w:t>Y</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p>
    <w:p w14:paraId="2BA03C9C"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3D41E9AA"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24ADF30E"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most economically advantageous tender is the one with the highest total score.</w:t>
      </w:r>
    </w:p>
    <w:bookmarkEnd w:id="3"/>
    <w:p w14:paraId="405220D3"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29C21618"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15D66F96" w14:textId="77777777" w:rsidR="009F7016" w:rsidRPr="00656BCF" w:rsidRDefault="009F7016" w:rsidP="009F7016">
      <w:pPr>
        <w:spacing w:after="0" w:line="240" w:lineRule="auto"/>
        <w:jc w:val="both"/>
        <w:rPr>
          <w:rFonts w:ascii="Times New Roman" w:eastAsia="Calibri" w:hAnsi="Times New Roman" w:cs="Times New Roman"/>
          <w:b/>
          <w:bCs/>
          <w:lang w:val="en-GB"/>
        </w:rPr>
      </w:pPr>
      <w:r w:rsidRPr="00656BCF">
        <w:rPr>
          <w:rFonts w:ascii="Times New Roman" w:eastAsia="Calibri" w:hAnsi="Times New Roman" w:cs="Times New Roman"/>
          <w:lang w:val="en-GB"/>
        </w:rPr>
        <w:t xml:space="preserve">1.4. </w:t>
      </w:r>
      <w:r w:rsidRPr="00656BCF">
        <w:rPr>
          <w:rFonts w:ascii="Times New Roman" w:eastAsia="Calibri" w:hAnsi="Times New Roman" w:cs="Times New Roman"/>
          <w:b/>
          <w:bCs/>
          <w:lang w:val="en-GB"/>
        </w:rPr>
        <w:t>Fourth 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9F7016" w:rsidRPr="00656BCF" w14:paraId="328EA77B" w14:textId="77777777" w:rsidTr="00B3085D">
        <w:trPr>
          <w:trHeight w:val="1260"/>
        </w:trPr>
        <w:tc>
          <w:tcPr>
            <w:tcW w:w="3964" w:type="dxa"/>
            <w:gridSpan w:val="2"/>
            <w:vAlign w:val="center"/>
          </w:tcPr>
          <w:p w14:paraId="5E83914D" w14:textId="77777777" w:rsidR="009F7016" w:rsidRPr="00656BCF" w:rsidRDefault="009F7016" w:rsidP="00B3085D">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656BCF">
              <w:rPr>
                <w:rFonts w:ascii="Times New Roman" w:eastAsia="Calibri" w:hAnsi="Times New Roman" w:cs="Times New Roman"/>
                <w:b/>
                <w:bCs/>
                <w:shd w:val="clear" w:color="auto" w:fill="FFFFFF"/>
                <w:lang w:val="en-GB"/>
              </w:rPr>
              <w:t>Evaluation criteria</w:t>
            </w:r>
          </w:p>
        </w:tc>
        <w:tc>
          <w:tcPr>
            <w:tcW w:w="1954" w:type="dxa"/>
            <w:vAlign w:val="center"/>
          </w:tcPr>
          <w:p w14:paraId="786A1F92"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042" w:type="dxa"/>
            <w:vAlign w:val="center"/>
          </w:tcPr>
          <w:p w14:paraId="1A4A13C3"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Best criterion value</w:t>
            </w:r>
          </w:p>
        </w:tc>
        <w:tc>
          <w:tcPr>
            <w:tcW w:w="1958" w:type="dxa"/>
            <w:vAlign w:val="center"/>
          </w:tcPr>
          <w:p w14:paraId="26E4CCB9"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evaluation</w:t>
            </w:r>
          </w:p>
        </w:tc>
      </w:tr>
      <w:tr w:rsidR="009F7016" w:rsidRPr="00656BCF" w14:paraId="5C7A0428" w14:textId="77777777" w:rsidTr="00B3085D">
        <w:trPr>
          <w:trHeight w:val="193"/>
        </w:trPr>
        <w:tc>
          <w:tcPr>
            <w:tcW w:w="3964" w:type="dxa"/>
            <w:gridSpan w:val="2"/>
            <w:vAlign w:val="center"/>
          </w:tcPr>
          <w:p w14:paraId="25BBDE1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Tender price C=C</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+C</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p>
          <w:p w14:paraId="33441257"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spreader with indivisible equipment;</w:t>
            </w:r>
          </w:p>
          <w:p w14:paraId="5580625B"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the cost of mandatory technical maintenance specified by the manufacturer of the spreading equipment and offered by the seller;</w:t>
            </w:r>
          </w:p>
        </w:tc>
        <w:tc>
          <w:tcPr>
            <w:tcW w:w="1954" w:type="dxa"/>
            <w:vAlign w:val="center"/>
          </w:tcPr>
          <w:p w14:paraId="394A133A" w14:textId="77777777" w:rsidR="009F7016" w:rsidRPr="00656BCF" w:rsidRDefault="009F7016" w:rsidP="00B3085D">
            <w:pPr>
              <w:spacing w:after="0" w:line="240" w:lineRule="auto"/>
              <w:jc w:val="both"/>
              <w:rPr>
                <w:rFonts w:ascii="Times New Roman" w:eastAsia="Calibri" w:hAnsi="Times New Roman" w:cs="Times New Roman"/>
                <w:lang w:val="en-GB"/>
              </w:rPr>
            </w:pPr>
          </w:p>
        </w:tc>
        <w:tc>
          <w:tcPr>
            <w:tcW w:w="2042" w:type="dxa"/>
            <w:vAlign w:val="center"/>
          </w:tcPr>
          <w:p w14:paraId="69D06D9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minimum value exists</w:t>
            </w:r>
          </w:p>
        </w:tc>
        <w:tc>
          <w:tcPr>
            <w:tcW w:w="1958" w:type="dxa"/>
            <w:vAlign w:val="center"/>
          </w:tcPr>
          <w:p w14:paraId="7C0810D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X = 75</w:t>
            </w:r>
          </w:p>
        </w:tc>
      </w:tr>
      <w:tr w:rsidR="009F7016" w:rsidRPr="00656BCF" w14:paraId="6A882163" w14:textId="77777777" w:rsidTr="00B3085D">
        <w:trPr>
          <w:trHeight w:val="193"/>
        </w:trPr>
        <w:tc>
          <w:tcPr>
            <w:tcW w:w="9918" w:type="dxa"/>
            <w:gridSpan w:val="5"/>
            <w:vAlign w:val="center"/>
          </w:tcPr>
          <w:p w14:paraId="4FFE517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Other </w:t>
            </w:r>
            <w:r w:rsidRPr="00656BCF">
              <w:rPr>
                <w:rFonts w:ascii="Times New Roman" w:eastAsia="TimesNewRomanPSMT" w:hAnsi="Times New Roman" w:cs="Times New Roman"/>
                <w:shd w:val="clear" w:color="auto" w:fill="FFFFFF"/>
                <w:lang w:val="en-GB" w:eastAsia="zh-CN"/>
              </w:rPr>
              <w:t>criteria:</w:t>
            </w:r>
          </w:p>
        </w:tc>
      </w:tr>
      <w:tr w:rsidR="009F7016" w:rsidRPr="00656BCF" w14:paraId="3A07B10C" w14:textId="77777777" w:rsidTr="00B3085D">
        <w:trPr>
          <w:trHeight w:val="340"/>
        </w:trPr>
        <w:tc>
          <w:tcPr>
            <w:tcW w:w="448" w:type="dxa"/>
            <w:vAlign w:val="center"/>
          </w:tcPr>
          <w:p w14:paraId="0375C70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3516" w:type="dxa"/>
          </w:tcPr>
          <w:p w14:paraId="58613F3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lang w:val="en-GB" w:eastAsia="zh-CN"/>
              </w:rPr>
              <w:t>Full warranty period for the spreading equipment,</w:t>
            </w:r>
            <w:r w:rsidRPr="00656BCF">
              <w:t xml:space="preserve"> </w:t>
            </w:r>
            <w:r w:rsidRPr="00656BCF">
              <w:rPr>
                <w:rFonts w:ascii="Times New Roman" w:eastAsia="Arial Unicode MS" w:hAnsi="Times New Roman" w:cs="Times New Roman"/>
                <w:lang w:val="en-GB" w:eastAsia="zh-CN"/>
              </w:rPr>
              <w:t>i.e. for the entire set offered.</w:t>
            </w:r>
          </w:p>
        </w:tc>
        <w:tc>
          <w:tcPr>
            <w:tcW w:w="1954" w:type="dxa"/>
          </w:tcPr>
          <w:p w14:paraId="25C4165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bCs/>
                <w:lang w:val="en-GB" w:eastAsia="zh-CN"/>
              </w:rPr>
              <w:t>Not less than 24 months and not more than 48 months</w:t>
            </w:r>
          </w:p>
        </w:tc>
        <w:tc>
          <w:tcPr>
            <w:tcW w:w="2042" w:type="dxa"/>
          </w:tcPr>
          <w:p w14:paraId="6E9A329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2C93B80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12</w:t>
            </w:r>
          </w:p>
        </w:tc>
      </w:tr>
      <w:tr w:rsidR="009F7016" w:rsidRPr="00656BCF" w14:paraId="0DC0A453" w14:textId="77777777" w:rsidTr="00B3085D">
        <w:trPr>
          <w:trHeight w:val="340"/>
        </w:trPr>
        <w:tc>
          <w:tcPr>
            <w:tcW w:w="448" w:type="dxa"/>
            <w:vAlign w:val="center"/>
          </w:tcPr>
          <w:p w14:paraId="541FDE4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3516" w:type="dxa"/>
            <w:tcBorders>
              <w:top w:val="single" w:sz="4" w:space="0" w:color="auto"/>
              <w:left w:val="single" w:sz="4" w:space="0" w:color="auto"/>
              <w:bottom w:val="single" w:sz="4" w:space="0" w:color="auto"/>
              <w:right w:val="single" w:sz="4" w:space="0" w:color="auto"/>
            </w:tcBorders>
            <w:vAlign w:val="center"/>
          </w:tcPr>
          <w:p w14:paraId="659FC14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Times New Roman" w:hAnsi="Times New Roman" w:cs="Times New Roman"/>
                <w:lang w:val="en-GB"/>
              </w:rPr>
              <w:t>Hopper capacity</w:t>
            </w:r>
          </w:p>
        </w:tc>
        <w:tc>
          <w:tcPr>
            <w:tcW w:w="1954" w:type="dxa"/>
            <w:tcBorders>
              <w:top w:val="single" w:sz="4" w:space="0" w:color="auto"/>
              <w:left w:val="single" w:sz="4" w:space="0" w:color="auto"/>
              <w:bottom w:val="single" w:sz="4" w:space="0" w:color="auto"/>
              <w:right w:val="single" w:sz="4" w:space="0" w:color="auto"/>
            </w:tcBorders>
            <w:vAlign w:val="center"/>
          </w:tcPr>
          <w:p w14:paraId="3CC6BF6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Not less than 8 m³</w:t>
            </w:r>
          </w:p>
        </w:tc>
        <w:tc>
          <w:tcPr>
            <w:tcW w:w="2042" w:type="dxa"/>
            <w:tcBorders>
              <w:top w:val="single" w:sz="4" w:space="0" w:color="auto"/>
              <w:left w:val="single" w:sz="4" w:space="0" w:color="auto"/>
              <w:bottom w:val="single" w:sz="4" w:space="0" w:color="auto"/>
              <w:right w:val="single" w:sz="4" w:space="0" w:color="auto"/>
            </w:tcBorders>
            <w:vAlign w:val="center"/>
          </w:tcPr>
          <w:p w14:paraId="2FAA6B0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 xml:space="preserve">9 m³ </w:t>
            </w:r>
          </w:p>
        </w:tc>
        <w:tc>
          <w:tcPr>
            <w:tcW w:w="1958" w:type="dxa"/>
            <w:tcBorders>
              <w:top w:val="single" w:sz="4" w:space="0" w:color="auto"/>
              <w:left w:val="single" w:sz="4" w:space="0" w:color="auto"/>
              <w:bottom w:val="single" w:sz="4" w:space="0" w:color="auto"/>
              <w:right w:val="single" w:sz="4" w:space="0" w:color="auto"/>
            </w:tcBorders>
            <w:vAlign w:val="center"/>
          </w:tcPr>
          <w:p w14:paraId="37D8A86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 xml:space="preserve">2 </w:t>
            </w:r>
            <w:r w:rsidRPr="00656BCF">
              <w:rPr>
                <w:rFonts w:ascii="Times New Roman" w:eastAsia="Arial Unicode MS" w:hAnsi="Times New Roman" w:cs="Times New Roman"/>
                <w:shd w:val="clear" w:color="auto" w:fill="FFFFFF"/>
                <w:lang w:val="en-GB" w:eastAsia="zh-CN"/>
              </w:rPr>
              <w:t>= 2</w:t>
            </w:r>
          </w:p>
        </w:tc>
      </w:tr>
      <w:tr w:rsidR="009F7016" w:rsidRPr="00656BCF" w14:paraId="3DF21313" w14:textId="77777777" w:rsidTr="00B3085D">
        <w:trPr>
          <w:trHeight w:val="340"/>
        </w:trPr>
        <w:tc>
          <w:tcPr>
            <w:tcW w:w="448" w:type="dxa"/>
            <w:vAlign w:val="center"/>
          </w:tcPr>
          <w:p w14:paraId="326CCD2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3516" w:type="dxa"/>
            <w:vAlign w:val="center"/>
          </w:tcPr>
          <w:p w14:paraId="1306680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Device for adjusting the height of the material metering valve</w:t>
            </w:r>
          </w:p>
        </w:tc>
        <w:tc>
          <w:tcPr>
            <w:tcW w:w="1954" w:type="dxa"/>
            <w:vAlign w:val="center"/>
          </w:tcPr>
          <w:p w14:paraId="77D24DE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Mechanical device, manually operated</w:t>
            </w:r>
          </w:p>
        </w:tc>
        <w:tc>
          <w:tcPr>
            <w:tcW w:w="2042" w:type="dxa"/>
            <w:vAlign w:val="center"/>
          </w:tcPr>
          <w:p w14:paraId="5A0383F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53E9731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 2</w:t>
            </w:r>
          </w:p>
        </w:tc>
      </w:tr>
      <w:tr w:rsidR="009F7016" w:rsidRPr="00656BCF" w14:paraId="43F50F9E" w14:textId="77777777" w:rsidTr="00B3085D">
        <w:trPr>
          <w:trHeight w:val="340"/>
        </w:trPr>
        <w:tc>
          <w:tcPr>
            <w:tcW w:w="448" w:type="dxa"/>
            <w:vAlign w:val="center"/>
          </w:tcPr>
          <w:p w14:paraId="0AD29D3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3516" w:type="dxa"/>
            <w:tcBorders>
              <w:top w:val="single" w:sz="4" w:space="0" w:color="auto"/>
              <w:left w:val="single" w:sz="4" w:space="0" w:color="auto"/>
              <w:bottom w:val="single" w:sz="4" w:space="0" w:color="auto"/>
              <w:right w:val="single" w:sz="4" w:space="0" w:color="auto"/>
            </w:tcBorders>
            <w:vAlign w:val="center"/>
          </w:tcPr>
          <w:p w14:paraId="4CE519B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Times New Roman" w:hAnsi="Times New Roman" w:cs="Times New Roman"/>
                <w:lang w:val="en-GB"/>
              </w:rPr>
              <w:t>Control panel</w:t>
            </w:r>
          </w:p>
        </w:tc>
        <w:tc>
          <w:tcPr>
            <w:tcW w:w="1954" w:type="dxa"/>
            <w:tcBorders>
              <w:top w:val="single" w:sz="4" w:space="0" w:color="auto"/>
              <w:left w:val="single" w:sz="4" w:space="0" w:color="auto"/>
              <w:bottom w:val="single" w:sz="4" w:space="0" w:color="auto"/>
              <w:right w:val="single" w:sz="4" w:space="0" w:color="auto"/>
            </w:tcBorders>
            <w:vAlign w:val="center"/>
          </w:tcPr>
          <w:p w14:paraId="0C19900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Meets the minimum technical requirements</w:t>
            </w:r>
          </w:p>
          <w:p w14:paraId="4BB715A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
        </w:tc>
        <w:tc>
          <w:tcPr>
            <w:tcW w:w="2042" w:type="dxa"/>
            <w:tcBorders>
              <w:top w:val="single" w:sz="4" w:space="0" w:color="auto"/>
              <w:left w:val="single" w:sz="4" w:space="0" w:color="auto"/>
              <w:bottom w:val="single" w:sz="4" w:space="0" w:color="auto"/>
              <w:right w:val="single" w:sz="4" w:space="0" w:color="auto"/>
            </w:tcBorders>
            <w:vAlign w:val="center"/>
          </w:tcPr>
          <w:p w14:paraId="49C5F7C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p>
          <w:p w14:paraId="4ABFD79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Complies with minimum technical requirements and</w:t>
            </w:r>
          </w:p>
          <w:p w14:paraId="3CBEF2E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has an automatic spreading function according to a pre-programmed route</w:t>
            </w:r>
          </w:p>
        </w:tc>
        <w:tc>
          <w:tcPr>
            <w:tcW w:w="1958" w:type="dxa"/>
            <w:tcBorders>
              <w:top w:val="single" w:sz="4" w:space="0" w:color="auto"/>
              <w:left w:val="single" w:sz="4" w:space="0" w:color="auto"/>
              <w:bottom w:val="single" w:sz="4" w:space="0" w:color="auto"/>
              <w:right w:val="single" w:sz="4" w:space="0" w:color="auto"/>
            </w:tcBorders>
            <w:vAlign w:val="center"/>
          </w:tcPr>
          <w:p w14:paraId="04797E7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 xml:space="preserve">4 </w:t>
            </w:r>
            <w:r w:rsidRPr="00656BCF">
              <w:rPr>
                <w:rFonts w:ascii="Times New Roman" w:eastAsia="Arial Unicode MS" w:hAnsi="Times New Roman" w:cs="Times New Roman"/>
                <w:shd w:val="clear" w:color="auto" w:fill="FFFFFF"/>
                <w:lang w:val="en-GB" w:eastAsia="zh-CN"/>
              </w:rPr>
              <w:t>= 6</w:t>
            </w:r>
          </w:p>
        </w:tc>
      </w:tr>
      <w:tr w:rsidR="009F7016" w:rsidRPr="00656BCF" w14:paraId="6C83C5DE" w14:textId="77777777" w:rsidTr="00B3085D">
        <w:trPr>
          <w:trHeight w:val="340"/>
        </w:trPr>
        <w:tc>
          <w:tcPr>
            <w:tcW w:w="448" w:type="dxa"/>
            <w:vAlign w:val="center"/>
          </w:tcPr>
          <w:p w14:paraId="2B64F45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3516" w:type="dxa"/>
            <w:vAlign w:val="center"/>
          </w:tcPr>
          <w:p w14:paraId="5AFDB20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proofErr w:type="spellStart"/>
            <w:r>
              <w:rPr>
                <w:rFonts w:ascii="Times New Roman" w:eastAsia="Calibri" w:hAnsi="Times New Roman" w:cs="Times New Roman"/>
              </w:rPr>
              <w:t>D</w:t>
            </w:r>
            <w:r w:rsidRPr="00581690">
              <w:rPr>
                <w:rFonts w:ascii="Times New Roman" w:eastAsia="Calibri" w:hAnsi="Times New Roman" w:cs="Times New Roman"/>
              </w:rPr>
              <w:t>elivery</w:t>
            </w:r>
            <w:proofErr w:type="spellEnd"/>
            <w:r w:rsidRPr="00581690">
              <w:rPr>
                <w:rFonts w:ascii="Times New Roman" w:eastAsia="Calibri" w:hAnsi="Times New Roman" w:cs="Times New Roman"/>
              </w:rPr>
              <w:t xml:space="preserve"> </w:t>
            </w:r>
            <w:proofErr w:type="spellStart"/>
            <w:r w:rsidRPr="00581690">
              <w:rPr>
                <w:rFonts w:ascii="Times New Roman" w:eastAsia="Calibri" w:hAnsi="Times New Roman" w:cs="Times New Roman"/>
              </w:rPr>
              <w:t>time</w:t>
            </w:r>
            <w:proofErr w:type="spellEnd"/>
          </w:p>
        </w:tc>
        <w:tc>
          <w:tcPr>
            <w:tcW w:w="1954" w:type="dxa"/>
            <w:vAlign w:val="center"/>
          </w:tcPr>
          <w:p w14:paraId="51A4626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 more than 210 calendar days</w:t>
            </w:r>
          </w:p>
        </w:tc>
        <w:tc>
          <w:tcPr>
            <w:tcW w:w="2042" w:type="dxa"/>
            <w:vAlign w:val="center"/>
          </w:tcPr>
          <w:p w14:paraId="2A6006C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 There is a minimum value</w:t>
            </w:r>
          </w:p>
        </w:tc>
        <w:tc>
          <w:tcPr>
            <w:tcW w:w="1958" w:type="dxa"/>
            <w:vAlign w:val="center"/>
          </w:tcPr>
          <w:p w14:paraId="40F0AF5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3</w:t>
            </w:r>
          </w:p>
        </w:tc>
      </w:tr>
    </w:tbl>
    <w:p w14:paraId="164ABC01" w14:textId="77777777" w:rsidR="009F7016" w:rsidRPr="00656BCF" w:rsidRDefault="009F7016" w:rsidP="009F7016">
      <w:pPr>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4C1B2AA2" w14:textId="77777777" w:rsidR="009F7016" w:rsidRPr="00656BCF" w:rsidRDefault="009F7016" w:rsidP="009F7016">
      <w:pPr>
        <w:spacing w:after="200"/>
        <w:contextualSpacing/>
        <w:jc w:val="both"/>
        <w:rPr>
          <w:rFonts w:ascii="Times New Roman" w:eastAsia="Calibri" w:hAnsi="Times New Roman" w:cs="Times New Roman"/>
          <w:lang w:val="en-GB"/>
        </w:rPr>
      </w:pPr>
    </w:p>
    <w:p w14:paraId="493F7280"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Economic efficiency (S) shall be calculated by adding the points for the </w:t>
      </w:r>
      <w:proofErr w:type="gramStart"/>
      <w:r w:rsidRPr="00656BCF">
        <w:rPr>
          <w:rFonts w:ascii="Times New Roman" w:eastAsia="Calibri" w:hAnsi="Times New Roman" w:cs="Times New Roman"/>
          <w:lang w:val="en-GB"/>
        </w:rPr>
        <w:t>supplier‘</w:t>
      </w:r>
      <w:proofErr w:type="gramEnd"/>
      <w:r w:rsidRPr="00656BCF">
        <w:rPr>
          <w:rFonts w:ascii="Times New Roman" w:eastAsia="Calibri" w:hAnsi="Times New Roman" w:cs="Times New Roman"/>
          <w:lang w:val="en-GB"/>
        </w:rPr>
        <w:t>s tender price (C) and other criteria (T):</w:t>
      </w:r>
    </w:p>
    <w:p w14:paraId="221876B0"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1F8DFDC7"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S = C + T</w:t>
      </w:r>
    </w:p>
    <w:p w14:paraId="254D8BD8"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2AFA9B10" w14:textId="77777777" w:rsidR="009F7016" w:rsidRPr="00656BCF" w:rsidRDefault="009F7016" w:rsidP="009F7016">
      <w:pPr>
        <w:tabs>
          <w:tab w:val="num" w:pos="0"/>
        </w:tabs>
        <w:spacing w:after="200"/>
        <w:jc w:val="both"/>
        <w:rPr>
          <w:rFonts w:ascii="Times New Roman" w:eastAsia="Calibri" w:hAnsi="Times New Roman" w:cs="Times New Roman"/>
          <w:lang w:val="en-GB"/>
        </w:rPr>
      </w:pPr>
      <w:r w:rsidRPr="00656BCF">
        <w:rPr>
          <w:rFonts w:ascii="Times New Roman" w:eastAsia="Calibri" w:hAnsi="Times New Roman" w:cs="Times New Roman"/>
          <w:lang w:val="en-GB"/>
        </w:rPr>
        <w:t>The value of the tender price (C) shall be calculated by adding the values of individual criteria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6B1B7420" w14:textId="77777777" w:rsidR="009F7016" w:rsidRPr="00656BCF" w:rsidRDefault="009F7016" w:rsidP="009F7016">
      <w:pPr>
        <w:tabs>
          <w:tab w:val="num" w:pos="0"/>
        </w:tabs>
        <w:spacing w:after="200"/>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C= C</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2</w:t>
      </w:r>
    </w:p>
    <w:p w14:paraId="1742DC20" w14:textId="77777777" w:rsidR="009F7016" w:rsidRPr="00656BCF" w:rsidRDefault="009F7016" w:rsidP="009F7016">
      <w:pPr>
        <w:numPr>
          <w:ilvl w:val="0"/>
          <w:numId w:val="50"/>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lastRenderedPageBreak/>
        <w:t>The points for the tender price (C) shall be calculated by multiplying the ratio of the lowest tender price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to the evaluated tender price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by the comparative weight of the price (X): </w:t>
      </w:r>
    </w:p>
    <w:p w14:paraId="7B036BB2"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4D479515"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C =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 X</w:t>
      </w:r>
    </w:p>
    <w:p w14:paraId="4E2F2590"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01C0E47A"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criteria (T) points shall be calculated by adding the points for the individual criteria (</w:t>
      </w:r>
      <w:proofErr w:type="gramStart"/>
      <w:r w:rsidRPr="00656BCF">
        <w:rPr>
          <w:rFonts w:ascii="Times New Roman" w:eastAsia="Calibri" w:hAnsi="Times New Roman" w:cs="Times New Roman"/>
          <w:lang w:val="en-GB"/>
        </w:rPr>
        <w:t>T</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6009C3A8" w14:textId="77777777" w:rsidR="009F7016" w:rsidRPr="00656BCF" w:rsidRDefault="009F7016" w:rsidP="009F7016">
      <w:pPr>
        <w:spacing w:after="200"/>
        <w:ind w:left="720"/>
        <w:contextualSpacing/>
        <w:rPr>
          <w:rFonts w:ascii="Times New Roman" w:eastAsia="Calibri" w:hAnsi="Times New Roman" w:cs="Times New Roman"/>
          <w:lang w:val="en-GB"/>
        </w:rPr>
      </w:pPr>
    </w:p>
    <w:p w14:paraId="71A3EBBB"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T= T</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  ...</w:t>
      </w:r>
      <w:proofErr w:type="gramEnd"/>
      <w:r w:rsidRPr="00656BCF">
        <w:rPr>
          <w:rFonts w:ascii="Times New Roman" w:eastAsia="Calibri" w:hAnsi="Times New Roman" w:cs="Times New Roman"/>
          <w:lang w:val="en-GB"/>
        </w:rPr>
        <w:t xml:space="preserve"> </w:t>
      </w:r>
      <w:r w:rsidRPr="00656BCF">
        <w:rPr>
          <w:rFonts w:ascii="Times New Roman" w:eastAsia="Arial Unicode MS" w:hAnsi="Times New Roman" w:cs="Times New Roman"/>
          <w:shd w:val="clear" w:color="auto" w:fill="FFFFFF"/>
          <w:vertAlign w:val="subscript"/>
          <w:lang w:val="en-GB" w:eastAsia="zh-CN"/>
        </w:rPr>
        <w:t>+Tn</w:t>
      </w:r>
    </w:p>
    <w:p w14:paraId="389764C3"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p>
    <w:p w14:paraId="2301622F"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9F7016" w:rsidRPr="00656BCF" w14:paraId="61EC65F8" w14:textId="77777777" w:rsidTr="00B3085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7207AA5"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40DD00E"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0F360D6"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33D6AA9D"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D5C1DB4"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013FC341" w14:textId="77777777" w:rsidTr="00B3085D">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510C44B"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F474BFC"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lang w:val="en-GB" w:eastAsia="zh-CN"/>
              </w:rPr>
              <w:t>Full warranty period for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D3ADB1C"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24 months</w:t>
            </w:r>
          </w:p>
          <w:p w14:paraId="35F4B5D6"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07F0A577"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36088E16"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72DC128A" w14:textId="77777777" w:rsidTr="00B3085D">
        <w:trPr>
          <w:trHeight w:val="502"/>
        </w:trPr>
        <w:tc>
          <w:tcPr>
            <w:tcW w:w="650" w:type="dxa"/>
            <w:vMerge/>
            <w:tcBorders>
              <w:left w:val="single" w:sz="4" w:space="0" w:color="000000"/>
              <w:right w:val="single" w:sz="4" w:space="0" w:color="000000"/>
            </w:tcBorders>
            <w:vAlign w:val="center"/>
            <w:hideMark/>
          </w:tcPr>
          <w:p w14:paraId="06323F40"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50B13B4A"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3A3C5E55"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38FBB24E"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2AF4227E"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0,3 points shall be awarded for each additional month granted</w:t>
            </w:r>
          </w:p>
        </w:tc>
      </w:tr>
      <w:tr w:rsidR="009F7016" w:rsidRPr="00656BCF" w14:paraId="5F0C15D1" w14:textId="77777777" w:rsidTr="00B3085D">
        <w:trPr>
          <w:trHeight w:val="330"/>
        </w:trPr>
        <w:tc>
          <w:tcPr>
            <w:tcW w:w="650" w:type="dxa"/>
            <w:vMerge/>
            <w:tcBorders>
              <w:left w:val="single" w:sz="4" w:space="0" w:color="000000"/>
              <w:right w:val="single" w:sz="4" w:space="0" w:color="000000"/>
            </w:tcBorders>
            <w:vAlign w:val="center"/>
          </w:tcPr>
          <w:p w14:paraId="7FC01F01"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087278B4"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2A8D574D"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0B5AEA82"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39E34648"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0,6 points shall be awarded for each additional month granted</w:t>
            </w:r>
          </w:p>
        </w:tc>
      </w:tr>
      <w:tr w:rsidR="009F7016" w:rsidRPr="00656BCF" w14:paraId="2A1ACB67"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6DADCEB6"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3FE00983"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10D9C7ED"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DD780B4"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48 months or more</w:t>
            </w:r>
          </w:p>
          <w:p w14:paraId="1F71364F"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53D4206"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12</w:t>
            </w:r>
          </w:p>
        </w:tc>
      </w:tr>
    </w:tbl>
    <w:p w14:paraId="60FA057C"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72B1426E" w14:textId="77777777" w:rsidR="009F7016" w:rsidRPr="00656BCF" w:rsidRDefault="009F7016" w:rsidP="009F7016">
      <w:pPr>
        <w:numPr>
          <w:ilvl w:val="0"/>
          <w:numId w:val="51"/>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 – Y</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p>
    <w:p w14:paraId="154E74BE"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7DE15D62"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5</w:t>
      </w:r>
      <w:r w:rsidRPr="00656BCF">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19EEAE0E" w14:textId="77777777" w:rsidTr="00B3085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9C879ED"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AFA66B8"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34370B7"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2D480E73"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05F0FD1"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58C93919" w14:textId="77777777" w:rsidTr="00B3085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497FC7D"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5BE4A77"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03B5EDD"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30B347DC" w14:textId="77777777" w:rsidR="009F7016" w:rsidRPr="00656BCF" w:rsidRDefault="009F7016" w:rsidP="00B3085D">
            <w:pPr>
              <w:widowControl w:val="0"/>
              <w:suppressLineNumbers/>
              <w:snapToGrid w:val="0"/>
              <w:spacing w:after="0" w:line="240" w:lineRule="auto"/>
              <w:rPr>
                <w:rFonts w:ascii="Times New Roman" w:eastAsia="Calibri" w:hAnsi="Times New Roman" w:cs="Times New Roman"/>
                <w:lang w:val="en-GB"/>
              </w:rPr>
            </w:pPr>
            <w:r w:rsidRPr="00656BCF">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68D89B4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0B5BB3F2" w14:textId="77777777" w:rsidTr="00B3085D">
        <w:trPr>
          <w:trHeight w:val="278"/>
        </w:trPr>
        <w:tc>
          <w:tcPr>
            <w:tcW w:w="650" w:type="dxa"/>
            <w:vMerge/>
            <w:tcBorders>
              <w:left w:val="single" w:sz="4" w:space="0" w:color="000000"/>
              <w:right w:val="single" w:sz="4" w:space="0" w:color="000000"/>
            </w:tcBorders>
            <w:vAlign w:val="center"/>
            <w:hideMark/>
          </w:tcPr>
          <w:p w14:paraId="3AA0532B"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33A35F5B"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1D8DEB85"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68910F67"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2008C434"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0"/>
                <w:szCs w:val="20"/>
                <w:lang w:val="en-GB"/>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0</w:t>
            </w:r>
            <w:r>
              <w:rPr>
                <w:rFonts w:ascii="Times New Roman" w:eastAsia="Arial Unicode MS" w:hAnsi="Times New Roman" w:cs="Times New Roman"/>
                <w:shd w:val="clear" w:color="auto" w:fill="FFFFFF"/>
                <w:lang w:val="en-GB" w:eastAsia="zh-CN"/>
              </w:rPr>
              <w:t>,</w:t>
            </w:r>
            <w:r w:rsidRPr="00656BCF">
              <w:rPr>
                <w:rFonts w:ascii="Times New Roman" w:eastAsia="Arial Unicode MS" w:hAnsi="Times New Roman" w:cs="Times New Roman"/>
                <w:shd w:val="clear" w:color="auto" w:fill="FFFFFF"/>
                <w:lang w:val="en-GB" w:eastAsia="zh-CN"/>
              </w:rPr>
              <w:t>5</w:t>
            </w:r>
          </w:p>
        </w:tc>
      </w:tr>
      <w:tr w:rsidR="009F7016" w:rsidRPr="00656BCF" w14:paraId="743D96AA" w14:textId="77777777" w:rsidTr="00B3085D">
        <w:trPr>
          <w:trHeight w:val="258"/>
        </w:trPr>
        <w:tc>
          <w:tcPr>
            <w:tcW w:w="650" w:type="dxa"/>
            <w:vMerge/>
            <w:tcBorders>
              <w:left w:val="single" w:sz="4" w:space="0" w:color="000000"/>
              <w:right w:val="single" w:sz="4" w:space="0" w:color="000000"/>
            </w:tcBorders>
            <w:vAlign w:val="center"/>
          </w:tcPr>
          <w:p w14:paraId="5812EF1A"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696BAE61"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630DBBB1"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0E66A31"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42849B10"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2316CB28"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79CA0080"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55821B5F"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7B60E280"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EDE4448"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From 181 calendar days and below</w:t>
            </w:r>
          </w:p>
          <w:p w14:paraId="3FEE5AB1"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61A1EA7"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3</w:t>
            </w:r>
          </w:p>
        </w:tc>
      </w:tr>
    </w:tbl>
    <w:p w14:paraId="3C7C72E1"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proposed by the Supplier.</w:t>
      </w:r>
    </w:p>
    <w:p w14:paraId="0D50082B"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525618B6"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Criteria </w:t>
      </w:r>
      <w:r w:rsidRPr="00656BCF">
        <w:rPr>
          <w:rFonts w:ascii="Times New Roman" w:eastAsia="Calibri" w:hAnsi="Times New Roman" w:cs="Times New Roman"/>
          <w:b/>
          <w:bCs/>
          <w:lang w:val="en-GB"/>
        </w:rPr>
        <w:t>T</w:t>
      </w:r>
      <w:r w:rsidRPr="00656BCF">
        <w:rPr>
          <w:rFonts w:ascii="Times New Roman" w:eastAsia="Calibri" w:hAnsi="Times New Roman" w:cs="Times New Roman"/>
          <w:b/>
          <w:bCs/>
          <w:vertAlign w:val="subscript"/>
          <w:lang w:val="en-GB"/>
        </w:rPr>
        <w:t>2,</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3,</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4</w:t>
      </w:r>
      <w:r w:rsidRPr="00656BCF">
        <w:rPr>
          <w:rFonts w:ascii="Times New Roman" w:eastAsia="Calibri" w:hAnsi="Times New Roman" w:cs="Times New Roman"/>
          <w:b/>
          <w:bCs/>
          <w:lang w:val="en-GB"/>
        </w:rPr>
        <w:t xml:space="preserve"> </w:t>
      </w:r>
      <w:r w:rsidRPr="00656BCF">
        <w:rPr>
          <w:rFonts w:ascii="Times New Roman" w:eastAsia="Calibri" w:hAnsi="Times New Roman" w:cs="Times New Roman"/>
          <w:lang w:val="en-GB"/>
        </w:rPr>
        <w:t xml:space="preserve">shall be calculated in the following order: </w:t>
      </w:r>
    </w:p>
    <w:p w14:paraId="4BFED5B5" w14:textId="77777777" w:rsidR="009F7016" w:rsidRPr="00656BCF" w:rsidRDefault="009F7016" w:rsidP="009F7016">
      <w:pPr>
        <w:tabs>
          <w:tab w:val="num" w:pos="0"/>
        </w:tabs>
        <w:spacing w:after="0" w:line="240" w:lineRule="auto"/>
        <w:jc w:val="both"/>
        <w:rPr>
          <w:rFonts w:ascii="Times New Roman" w:eastAsia="Calibri" w:hAnsi="Times New Roman" w:cs="Times New Roman"/>
          <w:vertAlign w:val="subscript"/>
          <w:lang w:val="en-GB"/>
        </w:rPr>
      </w:pPr>
      <w:r w:rsidRPr="00656BCF">
        <w:rPr>
          <w:rFonts w:ascii="Times New Roman" w:eastAsia="Calibri" w:hAnsi="Times New Roman" w:cs="Times New Roman"/>
          <w:lang w:val="en-GB"/>
        </w:rPr>
        <w:t xml:space="preserve">If the Supplier proposes the best specified value (or even better than the best specified value), the Supplier shall be awarded the maximum number of points – </w:t>
      </w:r>
      <w:proofErr w:type="gramStart"/>
      <w:r w:rsidRPr="00656BCF">
        <w:rPr>
          <w:rFonts w:ascii="Times New Roman" w:eastAsia="Calibri" w:hAnsi="Times New Roman" w:cs="Times New Roman"/>
          <w:lang w:val="en-GB"/>
        </w:rPr>
        <w:t>Y</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p>
    <w:p w14:paraId="0A59678F"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22E69485"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02DC754E"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most economically advantageous tender is the one with the highest total score.</w:t>
      </w:r>
    </w:p>
    <w:p w14:paraId="5E8CF3A5"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606BF7A1" w14:textId="77777777" w:rsidR="009F7016" w:rsidRPr="00656BCF" w:rsidRDefault="009F7016" w:rsidP="009F7016">
      <w:pPr>
        <w:spacing w:after="0" w:line="240" w:lineRule="auto"/>
        <w:jc w:val="both"/>
        <w:rPr>
          <w:rFonts w:ascii="Times New Roman" w:eastAsia="Calibri" w:hAnsi="Times New Roman" w:cs="Times New Roman"/>
          <w:b/>
          <w:bCs/>
          <w:lang w:val="en-GB"/>
        </w:rPr>
      </w:pPr>
      <w:r w:rsidRPr="00656BCF">
        <w:rPr>
          <w:rFonts w:ascii="Times New Roman" w:eastAsia="Calibri" w:hAnsi="Times New Roman" w:cs="Times New Roman"/>
          <w:lang w:val="en-GB"/>
        </w:rPr>
        <w:t xml:space="preserve">1.5. </w:t>
      </w:r>
      <w:r w:rsidRPr="00656BCF">
        <w:rPr>
          <w:rFonts w:ascii="Times New Roman" w:eastAsia="Calibri" w:hAnsi="Times New Roman" w:cs="Times New Roman"/>
          <w:b/>
          <w:bCs/>
          <w:lang w:val="en-GB"/>
        </w:rPr>
        <w:t>Fifth 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9F7016" w:rsidRPr="00656BCF" w14:paraId="267D456D" w14:textId="77777777" w:rsidTr="00B3085D">
        <w:trPr>
          <w:trHeight w:val="1260"/>
        </w:trPr>
        <w:tc>
          <w:tcPr>
            <w:tcW w:w="3964" w:type="dxa"/>
            <w:gridSpan w:val="2"/>
            <w:vAlign w:val="center"/>
          </w:tcPr>
          <w:p w14:paraId="2907C18B" w14:textId="77777777" w:rsidR="009F7016" w:rsidRPr="00656BCF" w:rsidRDefault="009F7016" w:rsidP="00B3085D">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656BCF">
              <w:rPr>
                <w:rFonts w:ascii="Times New Roman" w:eastAsia="Calibri" w:hAnsi="Times New Roman" w:cs="Times New Roman"/>
                <w:b/>
                <w:bCs/>
                <w:shd w:val="clear" w:color="auto" w:fill="FFFFFF"/>
                <w:lang w:val="en-GB"/>
              </w:rPr>
              <w:lastRenderedPageBreak/>
              <w:t>Evaluation criteria</w:t>
            </w:r>
          </w:p>
        </w:tc>
        <w:tc>
          <w:tcPr>
            <w:tcW w:w="1954" w:type="dxa"/>
            <w:vAlign w:val="center"/>
          </w:tcPr>
          <w:p w14:paraId="2998B41C"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042" w:type="dxa"/>
            <w:vAlign w:val="center"/>
          </w:tcPr>
          <w:p w14:paraId="62425C01"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Best criterion value</w:t>
            </w:r>
          </w:p>
        </w:tc>
        <w:tc>
          <w:tcPr>
            <w:tcW w:w="1958" w:type="dxa"/>
            <w:vAlign w:val="center"/>
          </w:tcPr>
          <w:p w14:paraId="26D0774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evaluation</w:t>
            </w:r>
          </w:p>
        </w:tc>
      </w:tr>
      <w:tr w:rsidR="009F7016" w:rsidRPr="00656BCF" w14:paraId="373A877E" w14:textId="77777777" w:rsidTr="00B3085D">
        <w:trPr>
          <w:trHeight w:val="193"/>
        </w:trPr>
        <w:tc>
          <w:tcPr>
            <w:tcW w:w="3964" w:type="dxa"/>
            <w:gridSpan w:val="2"/>
            <w:vAlign w:val="center"/>
          </w:tcPr>
          <w:p w14:paraId="2EDD1D8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Tender price C=C</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+C</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p>
          <w:p w14:paraId="73C2569F"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spreader with indivisible equipment;</w:t>
            </w:r>
          </w:p>
          <w:p w14:paraId="018213C4"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the cost of mandatory technical maintenance specified by the manufacturer of the spreading equipment and offered by the seller;</w:t>
            </w:r>
          </w:p>
        </w:tc>
        <w:tc>
          <w:tcPr>
            <w:tcW w:w="1954" w:type="dxa"/>
            <w:vAlign w:val="center"/>
          </w:tcPr>
          <w:p w14:paraId="763CFF5F" w14:textId="77777777" w:rsidR="009F7016" w:rsidRPr="00656BCF" w:rsidRDefault="009F7016" w:rsidP="00B3085D">
            <w:pPr>
              <w:spacing w:after="0" w:line="240" w:lineRule="auto"/>
              <w:jc w:val="both"/>
              <w:rPr>
                <w:rFonts w:ascii="Times New Roman" w:eastAsia="Calibri" w:hAnsi="Times New Roman" w:cs="Times New Roman"/>
                <w:lang w:val="en-GB"/>
              </w:rPr>
            </w:pPr>
          </w:p>
        </w:tc>
        <w:tc>
          <w:tcPr>
            <w:tcW w:w="2042" w:type="dxa"/>
            <w:vAlign w:val="center"/>
          </w:tcPr>
          <w:p w14:paraId="1D1DD00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minimum value exists</w:t>
            </w:r>
          </w:p>
        </w:tc>
        <w:tc>
          <w:tcPr>
            <w:tcW w:w="1958" w:type="dxa"/>
            <w:vAlign w:val="center"/>
          </w:tcPr>
          <w:p w14:paraId="1BC387B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X = 75</w:t>
            </w:r>
          </w:p>
        </w:tc>
      </w:tr>
      <w:tr w:rsidR="009F7016" w:rsidRPr="00656BCF" w14:paraId="77B2FF34" w14:textId="77777777" w:rsidTr="00B3085D">
        <w:trPr>
          <w:trHeight w:val="193"/>
        </w:trPr>
        <w:tc>
          <w:tcPr>
            <w:tcW w:w="9918" w:type="dxa"/>
            <w:gridSpan w:val="5"/>
            <w:vAlign w:val="center"/>
          </w:tcPr>
          <w:p w14:paraId="5B6CCAF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Other </w:t>
            </w:r>
            <w:r w:rsidRPr="00656BCF">
              <w:rPr>
                <w:rFonts w:ascii="Times New Roman" w:eastAsia="TimesNewRomanPSMT" w:hAnsi="Times New Roman" w:cs="Times New Roman"/>
                <w:shd w:val="clear" w:color="auto" w:fill="FFFFFF"/>
                <w:lang w:val="en-GB" w:eastAsia="zh-CN"/>
              </w:rPr>
              <w:t>criteria:</w:t>
            </w:r>
          </w:p>
        </w:tc>
      </w:tr>
      <w:tr w:rsidR="009F7016" w:rsidRPr="00656BCF" w14:paraId="66D4F031" w14:textId="77777777" w:rsidTr="00B3085D">
        <w:trPr>
          <w:trHeight w:val="340"/>
        </w:trPr>
        <w:tc>
          <w:tcPr>
            <w:tcW w:w="448" w:type="dxa"/>
            <w:vAlign w:val="center"/>
          </w:tcPr>
          <w:p w14:paraId="28F564C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3516" w:type="dxa"/>
          </w:tcPr>
          <w:p w14:paraId="6928F08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lang w:val="en-GB" w:eastAsia="zh-CN"/>
              </w:rPr>
              <w:t>Full warranty period for the spreading equipment,</w:t>
            </w:r>
            <w:r w:rsidRPr="00656BCF">
              <w:t xml:space="preserve"> </w:t>
            </w:r>
            <w:r w:rsidRPr="00656BCF">
              <w:rPr>
                <w:rFonts w:ascii="Times New Roman" w:eastAsia="Arial Unicode MS" w:hAnsi="Times New Roman" w:cs="Times New Roman"/>
                <w:lang w:val="en-GB" w:eastAsia="zh-CN"/>
              </w:rPr>
              <w:t>i.e. for the entire set offered.</w:t>
            </w:r>
          </w:p>
        </w:tc>
        <w:tc>
          <w:tcPr>
            <w:tcW w:w="1954" w:type="dxa"/>
          </w:tcPr>
          <w:p w14:paraId="629F4B2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bCs/>
                <w:lang w:val="en-GB" w:eastAsia="zh-CN"/>
              </w:rPr>
              <w:t>Not less than 24 months and not more than 48 months</w:t>
            </w:r>
          </w:p>
        </w:tc>
        <w:tc>
          <w:tcPr>
            <w:tcW w:w="2042" w:type="dxa"/>
          </w:tcPr>
          <w:p w14:paraId="1412B2D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2C62D6B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12</w:t>
            </w:r>
          </w:p>
        </w:tc>
      </w:tr>
      <w:tr w:rsidR="009F7016" w:rsidRPr="00656BCF" w14:paraId="13D1DA5C" w14:textId="77777777" w:rsidTr="00B3085D">
        <w:trPr>
          <w:trHeight w:val="340"/>
        </w:trPr>
        <w:tc>
          <w:tcPr>
            <w:tcW w:w="448" w:type="dxa"/>
            <w:vAlign w:val="center"/>
          </w:tcPr>
          <w:p w14:paraId="120F785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3516" w:type="dxa"/>
            <w:tcBorders>
              <w:top w:val="single" w:sz="4" w:space="0" w:color="auto"/>
              <w:left w:val="single" w:sz="4" w:space="0" w:color="auto"/>
              <w:bottom w:val="single" w:sz="4" w:space="0" w:color="auto"/>
              <w:right w:val="single" w:sz="4" w:space="0" w:color="auto"/>
            </w:tcBorders>
            <w:vAlign w:val="center"/>
          </w:tcPr>
          <w:p w14:paraId="76889B1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Times New Roman" w:hAnsi="Times New Roman" w:cs="Times New Roman"/>
                <w:lang w:val="en-GB"/>
              </w:rPr>
              <w:t>Hopper capacity</w:t>
            </w:r>
          </w:p>
        </w:tc>
        <w:tc>
          <w:tcPr>
            <w:tcW w:w="1954" w:type="dxa"/>
            <w:tcBorders>
              <w:top w:val="single" w:sz="4" w:space="0" w:color="auto"/>
              <w:left w:val="single" w:sz="4" w:space="0" w:color="auto"/>
              <w:bottom w:val="single" w:sz="4" w:space="0" w:color="auto"/>
              <w:right w:val="single" w:sz="4" w:space="0" w:color="auto"/>
            </w:tcBorders>
            <w:vAlign w:val="center"/>
          </w:tcPr>
          <w:p w14:paraId="71B19F8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Not less than 5 m³</w:t>
            </w:r>
          </w:p>
        </w:tc>
        <w:tc>
          <w:tcPr>
            <w:tcW w:w="2042" w:type="dxa"/>
            <w:tcBorders>
              <w:top w:val="single" w:sz="4" w:space="0" w:color="auto"/>
              <w:left w:val="single" w:sz="4" w:space="0" w:color="auto"/>
              <w:bottom w:val="single" w:sz="4" w:space="0" w:color="auto"/>
              <w:right w:val="single" w:sz="4" w:space="0" w:color="auto"/>
            </w:tcBorders>
            <w:vAlign w:val="center"/>
          </w:tcPr>
          <w:p w14:paraId="4641313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 xml:space="preserve">6 m³ </w:t>
            </w:r>
          </w:p>
        </w:tc>
        <w:tc>
          <w:tcPr>
            <w:tcW w:w="1958" w:type="dxa"/>
            <w:tcBorders>
              <w:top w:val="single" w:sz="4" w:space="0" w:color="auto"/>
              <w:left w:val="single" w:sz="4" w:space="0" w:color="auto"/>
              <w:bottom w:val="single" w:sz="4" w:space="0" w:color="auto"/>
              <w:right w:val="single" w:sz="4" w:space="0" w:color="auto"/>
            </w:tcBorders>
            <w:vAlign w:val="center"/>
          </w:tcPr>
          <w:p w14:paraId="4E0AEA7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 xml:space="preserve">2 </w:t>
            </w:r>
            <w:r w:rsidRPr="00656BCF">
              <w:rPr>
                <w:rFonts w:ascii="Times New Roman" w:eastAsia="Arial Unicode MS" w:hAnsi="Times New Roman" w:cs="Times New Roman"/>
                <w:shd w:val="clear" w:color="auto" w:fill="FFFFFF"/>
                <w:lang w:val="en-GB" w:eastAsia="zh-CN"/>
              </w:rPr>
              <w:t>= 2</w:t>
            </w:r>
          </w:p>
        </w:tc>
      </w:tr>
      <w:tr w:rsidR="009F7016" w:rsidRPr="00656BCF" w14:paraId="3B3547DA" w14:textId="77777777" w:rsidTr="00B3085D">
        <w:trPr>
          <w:trHeight w:val="340"/>
        </w:trPr>
        <w:tc>
          <w:tcPr>
            <w:tcW w:w="448" w:type="dxa"/>
            <w:vAlign w:val="center"/>
          </w:tcPr>
          <w:p w14:paraId="74B2A9F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3516" w:type="dxa"/>
            <w:vAlign w:val="center"/>
          </w:tcPr>
          <w:p w14:paraId="052EC7C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Device for adjusting the height of the material metering valve</w:t>
            </w:r>
          </w:p>
        </w:tc>
        <w:tc>
          <w:tcPr>
            <w:tcW w:w="1954" w:type="dxa"/>
            <w:vAlign w:val="center"/>
          </w:tcPr>
          <w:p w14:paraId="6EB260A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Mechanical device, manually operated</w:t>
            </w:r>
          </w:p>
        </w:tc>
        <w:tc>
          <w:tcPr>
            <w:tcW w:w="2042" w:type="dxa"/>
            <w:vAlign w:val="center"/>
          </w:tcPr>
          <w:p w14:paraId="4C33A8B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74DC1C4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 2</w:t>
            </w:r>
          </w:p>
        </w:tc>
      </w:tr>
      <w:tr w:rsidR="009F7016" w:rsidRPr="00656BCF" w14:paraId="6FF477C0" w14:textId="77777777" w:rsidTr="00B3085D">
        <w:trPr>
          <w:trHeight w:val="340"/>
        </w:trPr>
        <w:tc>
          <w:tcPr>
            <w:tcW w:w="448" w:type="dxa"/>
            <w:vAlign w:val="center"/>
          </w:tcPr>
          <w:p w14:paraId="0612467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3516" w:type="dxa"/>
            <w:tcBorders>
              <w:top w:val="single" w:sz="4" w:space="0" w:color="auto"/>
              <w:left w:val="single" w:sz="4" w:space="0" w:color="auto"/>
              <w:bottom w:val="single" w:sz="4" w:space="0" w:color="auto"/>
              <w:right w:val="single" w:sz="4" w:space="0" w:color="auto"/>
            </w:tcBorders>
            <w:vAlign w:val="center"/>
          </w:tcPr>
          <w:p w14:paraId="06254B8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Times New Roman" w:hAnsi="Times New Roman" w:cs="Times New Roman"/>
                <w:lang w:val="en-GB"/>
              </w:rPr>
              <w:t>Control panel</w:t>
            </w:r>
          </w:p>
        </w:tc>
        <w:tc>
          <w:tcPr>
            <w:tcW w:w="1954" w:type="dxa"/>
            <w:tcBorders>
              <w:top w:val="single" w:sz="4" w:space="0" w:color="auto"/>
              <w:left w:val="single" w:sz="4" w:space="0" w:color="auto"/>
              <w:bottom w:val="single" w:sz="4" w:space="0" w:color="auto"/>
              <w:right w:val="single" w:sz="4" w:space="0" w:color="auto"/>
            </w:tcBorders>
            <w:vAlign w:val="center"/>
          </w:tcPr>
          <w:p w14:paraId="5FCE16E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Meets the minimum technical requirements</w:t>
            </w:r>
          </w:p>
          <w:p w14:paraId="0052B9D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
        </w:tc>
        <w:tc>
          <w:tcPr>
            <w:tcW w:w="2042" w:type="dxa"/>
            <w:tcBorders>
              <w:top w:val="single" w:sz="4" w:space="0" w:color="auto"/>
              <w:left w:val="single" w:sz="4" w:space="0" w:color="auto"/>
              <w:bottom w:val="single" w:sz="4" w:space="0" w:color="auto"/>
              <w:right w:val="single" w:sz="4" w:space="0" w:color="auto"/>
            </w:tcBorders>
            <w:vAlign w:val="center"/>
          </w:tcPr>
          <w:p w14:paraId="00AF95D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Complies with minimum technical requirements and</w:t>
            </w:r>
          </w:p>
          <w:p w14:paraId="6B13355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has an automatic spreading function according to a pre-programmed route</w:t>
            </w:r>
          </w:p>
        </w:tc>
        <w:tc>
          <w:tcPr>
            <w:tcW w:w="1958" w:type="dxa"/>
            <w:tcBorders>
              <w:top w:val="single" w:sz="4" w:space="0" w:color="auto"/>
              <w:left w:val="single" w:sz="4" w:space="0" w:color="auto"/>
              <w:bottom w:val="single" w:sz="4" w:space="0" w:color="auto"/>
              <w:right w:val="single" w:sz="4" w:space="0" w:color="auto"/>
            </w:tcBorders>
            <w:vAlign w:val="center"/>
          </w:tcPr>
          <w:p w14:paraId="5AF123B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 xml:space="preserve">4 </w:t>
            </w:r>
            <w:r w:rsidRPr="00656BCF">
              <w:rPr>
                <w:rFonts w:ascii="Times New Roman" w:eastAsia="Arial Unicode MS" w:hAnsi="Times New Roman" w:cs="Times New Roman"/>
                <w:shd w:val="clear" w:color="auto" w:fill="FFFFFF"/>
                <w:lang w:val="en-GB" w:eastAsia="zh-CN"/>
              </w:rPr>
              <w:t>= 6</w:t>
            </w:r>
          </w:p>
        </w:tc>
      </w:tr>
      <w:tr w:rsidR="009F7016" w:rsidRPr="00656BCF" w14:paraId="6685E1A3" w14:textId="77777777" w:rsidTr="00B3085D">
        <w:trPr>
          <w:trHeight w:val="340"/>
        </w:trPr>
        <w:tc>
          <w:tcPr>
            <w:tcW w:w="448" w:type="dxa"/>
            <w:vAlign w:val="center"/>
          </w:tcPr>
          <w:p w14:paraId="10A2F12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3516" w:type="dxa"/>
            <w:vAlign w:val="center"/>
          </w:tcPr>
          <w:p w14:paraId="5609DD9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Delivery </w:t>
            </w:r>
            <w:r>
              <w:rPr>
                <w:rFonts w:ascii="Times New Roman" w:eastAsia="Calibri" w:hAnsi="Times New Roman" w:cs="Times New Roman"/>
                <w:lang w:val="en-GB"/>
              </w:rPr>
              <w:t>time</w:t>
            </w:r>
          </w:p>
        </w:tc>
        <w:tc>
          <w:tcPr>
            <w:tcW w:w="1954" w:type="dxa"/>
            <w:vAlign w:val="center"/>
          </w:tcPr>
          <w:p w14:paraId="5387298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 more than 210 calendar days</w:t>
            </w:r>
          </w:p>
        </w:tc>
        <w:tc>
          <w:tcPr>
            <w:tcW w:w="2042" w:type="dxa"/>
            <w:vAlign w:val="center"/>
          </w:tcPr>
          <w:p w14:paraId="0350C59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 There is a minimum value</w:t>
            </w:r>
          </w:p>
        </w:tc>
        <w:tc>
          <w:tcPr>
            <w:tcW w:w="1958" w:type="dxa"/>
            <w:vAlign w:val="center"/>
          </w:tcPr>
          <w:p w14:paraId="4CB8BF0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3</w:t>
            </w:r>
          </w:p>
        </w:tc>
      </w:tr>
    </w:tbl>
    <w:p w14:paraId="392E167D" w14:textId="77777777" w:rsidR="009F7016" w:rsidRPr="00656BCF" w:rsidRDefault="009F7016" w:rsidP="009F7016">
      <w:pPr>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38217EF2" w14:textId="77777777" w:rsidR="009F7016" w:rsidRPr="00656BCF" w:rsidRDefault="009F7016" w:rsidP="009F7016">
      <w:pPr>
        <w:spacing w:after="200"/>
        <w:contextualSpacing/>
        <w:jc w:val="both"/>
        <w:rPr>
          <w:rFonts w:ascii="Times New Roman" w:eastAsia="Calibri" w:hAnsi="Times New Roman" w:cs="Times New Roman"/>
          <w:lang w:val="en-GB"/>
        </w:rPr>
      </w:pPr>
    </w:p>
    <w:p w14:paraId="780FD2F7"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Economic efficiency (S) shall be calculated by adding the points for the </w:t>
      </w:r>
      <w:proofErr w:type="gramStart"/>
      <w:r w:rsidRPr="00656BCF">
        <w:rPr>
          <w:rFonts w:ascii="Times New Roman" w:eastAsia="Calibri" w:hAnsi="Times New Roman" w:cs="Times New Roman"/>
          <w:lang w:val="en-GB"/>
        </w:rPr>
        <w:t>supplier‘</w:t>
      </w:r>
      <w:proofErr w:type="gramEnd"/>
      <w:r w:rsidRPr="00656BCF">
        <w:rPr>
          <w:rFonts w:ascii="Times New Roman" w:eastAsia="Calibri" w:hAnsi="Times New Roman" w:cs="Times New Roman"/>
          <w:lang w:val="en-GB"/>
        </w:rPr>
        <w:t>s tender price (C) and other criteria (T):</w:t>
      </w:r>
    </w:p>
    <w:p w14:paraId="121D51C2"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09D6350E"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S = C + T</w:t>
      </w:r>
    </w:p>
    <w:p w14:paraId="79BE08B0"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0A604765" w14:textId="77777777" w:rsidR="009F7016" w:rsidRPr="00656BCF" w:rsidRDefault="009F7016" w:rsidP="009F7016">
      <w:pPr>
        <w:tabs>
          <w:tab w:val="num" w:pos="0"/>
        </w:tabs>
        <w:spacing w:after="200"/>
        <w:jc w:val="both"/>
        <w:rPr>
          <w:rFonts w:ascii="Times New Roman" w:eastAsia="Calibri" w:hAnsi="Times New Roman" w:cs="Times New Roman"/>
          <w:lang w:val="en-GB"/>
        </w:rPr>
      </w:pPr>
      <w:r w:rsidRPr="00656BCF">
        <w:rPr>
          <w:rFonts w:ascii="Times New Roman" w:eastAsia="Calibri" w:hAnsi="Times New Roman" w:cs="Times New Roman"/>
          <w:lang w:val="en-GB"/>
        </w:rPr>
        <w:t>The value of the tender price (C) shall be calculated by adding the values of individual criteria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2A9FA01F" w14:textId="77777777" w:rsidR="009F7016" w:rsidRPr="00656BCF" w:rsidRDefault="009F7016" w:rsidP="009F7016">
      <w:pPr>
        <w:tabs>
          <w:tab w:val="num" w:pos="0"/>
        </w:tabs>
        <w:spacing w:after="200"/>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C= C</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2</w:t>
      </w:r>
    </w:p>
    <w:p w14:paraId="48CE821A" w14:textId="77777777" w:rsidR="009F7016" w:rsidRPr="00656BCF" w:rsidRDefault="009F7016" w:rsidP="009F7016">
      <w:pPr>
        <w:numPr>
          <w:ilvl w:val="0"/>
          <w:numId w:val="50"/>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points for the tender price (C) shall be calculated by multiplying the ratio of the lowest tender price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to the evaluated tender price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by the comparative weight of the price (X): </w:t>
      </w:r>
    </w:p>
    <w:p w14:paraId="35620C2B"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0D79969B"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C =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 X</w:t>
      </w:r>
    </w:p>
    <w:p w14:paraId="0C9368A4"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0E221520"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lastRenderedPageBreak/>
        <w:t>The criteria (T) points shall be calculated by adding the points for the individual criteria (</w:t>
      </w:r>
      <w:proofErr w:type="gramStart"/>
      <w:r w:rsidRPr="00656BCF">
        <w:rPr>
          <w:rFonts w:ascii="Times New Roman" w:eastAsia="Calibri" w:hAnsi="Times New Roman" w:cs="Times New Roman"/>
          <w:lang w:val="en-GB"/>
        </w:rPr>
        <w:t>T</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4C913348" w14:textId="77777777" w:rsidR="009F7016" w:rsidRPr="00656BCF" w:rsidRDefault="009F7016" w:rsidP="009F7016">
      <w:pPr>
        <w:spacing w:after="200"/>
        <w:ind w:left="720"/>
        <w:contextualSpacing/>
        <w:rPr>
          <w:rFonts w:ascii="Times New Roman" w:eastAsia="Calibri" w:hAnsi="Times New Roman" w:cs="Times New Roman"/>
          <w:lang w:val="en-GB"/>
        </w:rPr>
      </w:pPr>
    </w:p>
    <w:p w14:paraId="79693602"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T= T</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  ...</w:t>
      </w:r>
      <w:proofErr w:type="gramEnd"/>
      <w:r w:rsidRPr="00656BCF">
        <w:rPr>
          <w:rFonts w:ascii="Times New Roman" w:eastAsia="Calibri" w:hAnsi="Times New Roman" w:cs="Times New Roman"/>
          <w:lang w:val="en-GB"/>
        </w:rPr>
        <w:t xml:space="preserve"> </w:t>
      </w:r>
      <w:r w:rsidRPr="00656BCF">
        <w:rPr>
          <w:rFonts w:ascii="Times New Roman" w:eastAsia="Arial Unicode MS" w:hAnsi="Times New Roman" w:cs="Times New Roman"/>
          <w:shd w:val="clear" w:color="auto" w:fill="FFFFFF"/>
          <w:vertAlign w:val="subscript"/>
          <w:lang w:val="en-GB" w:eastAsia="zh-CN"/>
        </w:rPr>
        <w:t>+Tn</w:t>
      </w:r>
    </w:p>
    <w:p w14:paraId="5449D74C"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p>
    <w:p w14:paraId="2FD56018"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9F7016" w:rsidRPr="00656BCF" w14:paraId="5189AB3B" w14:textId="77777777" w:rsidTr="00B3085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7D43842"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37F1704"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DA2C288"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380D9939"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CBBF3EC"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085A42CB" w14:textId="77777777" w:rsidTr="00B3085D">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297AD21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7D9DBFF"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lang w:val="en-GB" w:eastAsia="zh-CN"/>
              </w:rPr>
              <w:t>Full warranty period for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BD9AF36"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24 months</w:t>
            </w:r>
          </w:p>
          <w:p w14:paraId="592381D5"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4238B2B4"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142C7391"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79D86508" w14:textId="77777777" w:rsidTr="00B3085D">
        <w:trPr>
          <w:trHeight w:val="502"/>
        </w:trPr>
        <w:tc>
          <w:tcPr>
            <w:tcW w:w="650" w:type="dxa"/>
            <w:vMerge/>
            <w:tcBorders>
              <w:left w:val="single" w:sz="4" w:space="0" w:color="000000"/>
              <w:right w:val="single" w:sz="4" w:space="0" w:color="000000"/>
            </w:tcBorders>
            <w:vAlign w:val="center"/>
            <w:hideMark/>
          </w:tcPr>
          <w:p w14:paraId="09C1134E"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4F0E5B98"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74DCC243"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541581B2"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581D5F28"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0,3 points shall be awarded for each additional month granted</w:t>
            </w:r>
          </w:p>
        </w:tc>
      </w:tr>
      <w:tr w:rsidR="009F7016" w:rsidRPr="00656BCF" w14:paraId="17EE2019" w14:textId="77777777" w:rsidTr="00B3085D">
        <w:trPr>
          <w:trHeight w:val="330"/>
        </w:trPr>
        <w:tc>
          <w:tcPr>
            <w:tcW w:w="650" w:type="dxa"/>
            <w:vMerge/>
            <w:tcBorders>
              <w:left w:val="single" w:sz="4" w:space="0" w:color="000000"/>
              <w:right w:val="single" w:sz="4" w:space="0" w:color="000000"/>
            </w:tcBorders>
            <w:vAlign w:val="center"/>
          </w:tcPr>
          <w:p w14:paraId="7DA8EC7F"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5485C96F"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2B8D868F"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6F6FF09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346EC0FB"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0,6 points shall be awarded for each additional month granted</w:t>
            </w:r>
          </w:p>
        </w:tc>
      </w:tr>
      <w:tr w:rsidR="009F7016" w:rsidRPr="00656BCF" w14:paraId="13B8D86E"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25521A6D"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59CC9C0A"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198B20AC"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97135B0"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48 months or more</w:t>
            </w:r>
          </w:p>
          <w:p w14:paraId="57255430"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E1B9891"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12</w:t>
            </w:r>
          </w:p>
        </w:tc>
      </w:tr>
    </w:tbl>
    <w:p w14:paraId="3553C110"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69225921" w14:textId="77777777" w:rsidR="009F7016" w:rsidRPr="00656BCF" w:rsidRDefault="009F7016" w:rsidP="009F7016">
      <w:pPr>
        <w:numPr>
          <w:ilvl w:val="0"/>
          <w:numId w:val="51"/>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 – Y</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p>
    <w:p w14:paraId="65C22A6B"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64E22622"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Pr>
          <w:rFonts w:ascii="Times New Roman" w:eastAsia="Calibri" w:hAnsi="Times New Roman" w:cs="Times New Roman"/>
          <w:vertAlign w:val="subscript"/>
          <w:lang w:val="en-GB"/>
        </w:rPr>
        <w:t>5</w:t>
      </w:r>
      <w:r w:rsidRPr="00656BCF">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00D4C108" w14:textId="77777777" w:rsidTr="00B3085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2DDC955"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18199B2"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3F21703"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79697D4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EF890B8"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76BABDB8" w14:textId="77777777" w:rsidTr="00B3085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CFE0FBE"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9AEE2F0"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544DA65"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3D7B19ED" w14:textId="77777777" w:rsidR="009F7016" w:rsidRPr="00656BCF" w:rsidRDefault="009F7016" w:rsidP="00B3085D">
            <w:pPr>
              <w:widowControl w:val="0"/>
              <w:suppressLineNumbers/>
              <w:snapToGrid w:val="0"/>
              <w:spacing w:after="0" w:line="240" w:lineRule="auto"/>
              <w:rPr>
                <w:rFonts w:ascii="Times New Roman" w:eastAsia="Calibri" w:hAnsi="Times New Roman" w:cs="Times New Roman"/>
                <w:lang w:val="en-GB"/>
              </w:rPr>
            </w:pPr>
            <w:r w:rsidRPr="00656BCF">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369E6CA5"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0</w:t>
            </w:r>
          </w:p>
        </w:tc>
      </w:tr>
      <w:tr w:rsidR="009F7016" w:rsidRPr="00656BCF" w14:paraId="0B301521" w14:textId="77777777" w:rsidTr="00B3085D">
        <w:trPr>
          <w:trHeight w:val="278"/>
        </w:trPr>
        <w:tc>
          <w:tcPr>
            <w:tcW w:w="650" w:type="dxa"/>
            <w:vMerge/>
            <w:tcBorders>
              <w:left w:val="single" w:sz="4" w:space="0" w:color="000000"/>
              <w:right w:val="single" w:sz="4" w:space="0" w:color="000000"/>
            </w:tcBorders>
            <w:vAlign w:val="center"/>
            <w:hideMark/>
          </w:tcPr>
          <w:p w14:paraId="750D3C7E"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17D6A955"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212AE996"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064FF2D1"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4422EECD"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0"/>
                <w:szCs w:val="20"/>
                <w:lang w:val="en-GB"/>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0</w:t>
            </w:r>
            <w:r>
              <w:rPr>
                <w:rFonts w:ascii="Times New Roman" w:eastAsia="Arial Unicode MS" w:hAnsi="Times New Roman" w:cs="Times New Roman"/>
                <w:shd w:val="clear" w:color="auto" w:fill="FFFFFF"/>
                <w:lang w:val="en-GB" w:eastAsia="zh-CN"/>
              </w:rPr>
              <w:t>,</w:t>
            </w:r>
            <w:r w:rsidRPr="00656BCF">
              <w:rPr>
                <w:rFonts w:ascii="Times New Roman" w:eastAsia="Arial Unicode MS" w:hAnsi="Times New Roman" w:cs="Times New Roman"/>
                <w:shd w:val="clear" w:color="auto" w:fill="FFFFFF"/>
                <w:lang w:val="en-GB" w:eastAsia="zh-CN"/>
              </w:rPr>
              <w:t>5</w:t>
            </w:r>
          </w:p>
        </w:tc>
      </w:tr>
      <w:tr w:rsidR="009F7016" w:rsidRPr="00656BCF" w14:paraId="1468FEB0" w14:textId="77777777" w:rsidTr="00B3085D">
        <w:trPr>
          <w:trHeight w:val="258"/>
        </w:trPr>
        <w:tc>
          <w:tcPr>
            <w:tcW w:w="650" w:type="dxa"/>
            <w:vMerge/>
            <w:tcBorders>
              <w:left w:val="single" w:sz="4" w:space="0" w:color="000000"/>
              <w:right w:val="single" w:sz="4" w:space="0" w:color="000000"/>
            </w:tcBorders>
            <w:vAlign w:val="center"/>
          </w:tcPr>
          <w:p w14:paraId="4EA7409E"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0166DEFE"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628577D5"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553241C"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519D2388"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3A3E08B3"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1AFF5718"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50BCED30"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7AE4307D"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F251463"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From 181 calendar days and below</w:t>
            </w:r>
          </w:p>
          <w:p w14:paraId="6C8BDFDF"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D1859E8"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3</w:t>
            </w:r>
          </w:p>
        </w:tc>
      </w:tr>
    </w:tbl>
    <w:p w14:paraId="78E098AF"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proposed by the Supplier.</w:t>
      </w:r>
    </w:p>
    <w:p w14:paraId="5B4E73B9"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6BBA6DAD"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Criteria </w:t>
      </w:r>
      <w:r w:rsidRPr="00656BCF">
        <w:rPr>
          <w:rFonts w:ascii="Times New Roman" w:eastAsia="Calibri" w:hAnsi="Times New Roman" w:cs="Times New Roman"/>
          <w:b/>
          <w:bCs/>
          <w:lang w:val="en-GB"/>
        </w:rPr>
        <w:t>T</w:t>
      </w:r>
      <w:r w:rsidRPr="00656BCF">
        <w:rPr>
          <w:rFonts w:ascii="Times New Roman" w:eastAsia="Calibri" w:hAnsi="Times New Roman" w:cs="Times New Roman"/>
          <w:b/>
          <w:bCs/>
          <w:vertAlign w:val="subscript"/>
          <w:lang w:val="en-GB"/>
        </w:rPr>
        <w:t>2</w:t>
      </w:r>
      <w:r w:rsidRPr="00656BCF">
        <w:rPr>
          <w:rFonts w:ascii="Times New Roman" w:eastAsia="Calibri" w:hAnsi="Times New Roman" w:cs="Times New Roman"/>
          <w:b/>
          <w:bCs/>
          <w:lang w:val="en-GB"/>
        </w:rPr>
        <w:t>,</w:t>
      </w:r>
      <w:r w:rsidRPr="00656BCF">
        <w:rPr>
          <w:rFonts w:ascii="Times New Roman" w:eastAsia="Calibri" w:hAnsi="Times New Roman" w:cs="Times New Roman"/>
          <w:lang w:val="en-GB"/>
        </w:rPr>
        <w:t xml:space="preserve"> </w:t>
      </w:r>
      <w:r w:rsidRPr="00656BCF">
        <w:rPr>
          <w:rFonts w:ascii="Times New Roman" w:eastAsia="Calibri" w:hAnsi="Times New Roman" w:cs="Times New Roman"/>
          <w:b/>
          <w:bCs/>
          <w:lang w:val="en-GB"/>
        </w:rPr>
        <w:t>T</w:t>
      </w:r>
      <w:r w:rsidRPr="00656BCF">
        <w:rPr>
          <w:rFonts w:ascii="Times New Roman" w:eastAsia="Calibri" w:hAnsi="Times New Roman" w:cs="Times New Roman"/>
          <w:b/>
          <w:bCs/>
          <w:vertAlign w:val="subscript"/>
          <w:lang w:val="en-GB"/>
        </w:rPr>
        <w:t>3,</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4,</w:t>
      </w:r>
      <w:r w:rsidRPr="00656BCF">
        <w:rPr>
          <w:rFonts w:ascii="Times New Roman" w:eastAsia="Calibri" w:hAnsi="Times New Roman" w:cs="Times New Roman"/>
          <w:b/>
          <w:bCs/>
          <w:lang w:val="en-GB"/>
        </w:rPr>
        <w:t xml:space="preserve"> </w:t>
      </w:r>
      <w:r w:rsidRPr="00656BCF">
        <w:rPr>
          <w:rFonts w:ascii="Times New Roman" w:eastAsia="Calibri" w:hAnsi="Times New Roman" w:cs="Times New Roman"/>
          <w:lang w:val="en-GB"/>
        </w:rPr>
        <w:t xml:space="preserve">shall be calculated in the following order: </w:t>
      </w:r>
    </w:p>
    <w:p w14:paraId="6A0E6E25" w14:textId="77777777" w:rsidR="009F7016" w:rsidRPr="00656BCF" w:rsidRDefault="009F7016" w:rsidP="009F7016">
      <w:pPr>
        <w:tabs>
          <w:tab w:val="num" w:pos="0"/>
        </w:tabs>
        <w:spacing w:after="0" w:line="240" w:lineRule="auto"/>
        <w:jc w:val="both"/>
        <w:rPr>
          <w:rFonts w:ascii="Times New Roman" w:eastAsia="Calibri" w:hAnsi="Times New Roman" w:cs="Times New Roman"/>
          <w:vertAlign w:val="subscript"/>
          <w:lang w:val="en-GB"/>
        </w:rPr>
      </w:pPr>
      <w:r w:rsidRPr="00656BCF">
        <w:rPr>
          <w:rFonts w:ascii="Times New Roman" w:eastAsia="Calibri" w:hAnsi="Times New Roman" w:cs="Times New Roman"/>
          <w:lang w:val="en-GB"/>
        </w:rPr>
        <w:t xml:space="preserve">If the Supplier proposes the best specified value (or even better than the best specified value), the Supplier shall be awarded the maximum number of points – </w:t>
      </w:r>
      <w:proofErr w:type="gramStart"/>
      <w:r w:rsidRPr="00656BCF">
        <w:rPr>
          <w:rFonts w:ascii="Times New Roman" w:eastAsia="Calibri" w:hAnsi="Times New Roman" w:cs="Times New Roman"/>
          <w:lang w:val="en-GB"/>
        </w:rPr>
        <w:t>Y</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p>
    <w:p w14:paraId="46A47BA6"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2F2872F6"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3DCF112C"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most economically advantageous tender is the one with the highest total score.</w:t>
      </w:r>
    </w:p>
    <w:p w14:paraId="4BD29B9A"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69A83BE2" w14:textId="77777777" w:rsidR="009F7016" w:rsidRPr="00656BCF" w:rsidRDefault="009F7016" w:rsidP="009F7016">
      <w:pPr>
        <w:spacing w:after="0" w:line="240" w:lineRule="auto"/>
        <w:jc w:val="both"/>
        <w:rPr>
          <w:rFonts w:ascii="Times New Roman" w:eastAsia="Calibri" w:hAnsi="Times New Roman" w:cs="Times New Roman"/>
          <w:b/>
          <w:bCs/>
          <w:lang w:val="en-GB"/>
        </w:rPr>
      </w:pPr>
      <w:bookmarkStart w:id="4" w:name="_Hlk208568313"/>
      <w:r w:rsidRPr="00656BCF">
        <w:rPr>
          <w:rFonts w:ascii="Times New Roman" w:eastAsia="Calibri" w:hAnsi="Times New Roman" w:cs="Times New Roman"/>
          <w:lang w:val="en-GB"/>
        </w:rPr>
        <w:t xml:space="preserve">1.6. </w:t>
      </w:r>
      <w:r w:rsidRPr="00656BCF">
        <w:rPr>
          <w:rFonts w:ascii="Times New Roman" w:eastAsia="Calibri" w:hAnsi="Times New Roman" w:cs="Times New Roman"/>
          <w:b/>
          <w:bCs/>
          <w:lang w:val="en-GB"/>
        </w:rPr>
        <w:t>Sixth 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9F7016" w:rsidRPr="00656BCF" w14:paraId="1DD91E1A" w14:textId="77777777" w:rsidTr="00B3085D">
        <w:trPr>
          <w:trHeight w:val="1260"/>
        </w:trPr>
        <w:tc>
          <w:tcPr>
            <w:tcW w:w="3964" w:type="dxa"/>
            <w:gridSpan w:val="2"/>
            <w:vAlign w:val="center"/>
          </w:tcPr>
          <w:p w14:paraId="760E3E3E" w14:textId="77777777" w:rsidR="009F7016" w:rsidRPr="00656BCF" w:rsidRDefault="009F7016" w:rsidP="00B3085D">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656BCF">
              <w:rPr>
                <w:rFonts w:ascii="Times New Roman" w:eastAsia="Calibri" w:hAnsi="Times New Roman" w:cs="Times New Roman"/>
                <w:b/>
                <w:bCs/>
                <w:shd w:val="clear" w:color="auto" w:fill="FFFFFF"/>
                <w:lang w:val="en-GB"/>
              </w:rPr>
              <w:t>Evaluation criteria</w:t>
            </w:r>
          </w:p>
        </w:tc>
        <w:tc>
          <w:tcPr>
            <w:tcW w:w="1954" w:type="dxa"/>
            <w:vAlign w:val="center"/>
          </w:tcPr>
          <w:p w14:paraId="1B76B501"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042" w:type="dxa"/>
            <w:vAlign w:val="center"/>
          </w:tcPr>
          <w:p w14:paraId="340AB12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Best criterion value</w:t>
            </w:r>
          </w:p>
        </w:tc>
        <w:tc>
          <w:tcPr>
            <w:tcW w:w="1958" w:type="dxa"/>
            <w:vAlign w:val="center"/>
          </w:tcPr>
          <w:p w14:paraId="193B953E"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evaluation</w:t>
            </w:r>
          </w:p>
        </w:tc>
      </w:tr>
      <w:tr w:rsidR="009F7016" w:rsidRPr="00656BCF" w14:paraId="36DB0738" w14:textId="77777777" w:rsidTr="00B3085D">
        <w:trPr>
          <w:trHeight w:val="193"/>
        </w:trPr>
        <w:tc>
          <w:tcPr>
            <w:tcW w:w="3964" w:type="dxa"/>
            <w:gridSpan w:val="2"/>
            <w:vAlign w:val="center"/>
          </w:tcPr>
          <w:p w14:paraId="2D64963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lastRenderedPageBreak/>
              <w:t>Tender price C=C</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+C</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p>
          <w:p w14:paraId="06E3ED31"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spreader with indivisible equipment;</w:t>
            </w:r>
          </w:p>
          <w:p w14:paraId="710F142A"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the cost of mandatory technical maintenance specified by the manufacturer of the spreading equipment and offered by the seller;</w:t>
            </w:r>
          </w:p>
        </w:tc>
        <w:tc>
          <w:tcPr>
            <w:tcW w:w="1954" w:type="dxa"/>
            <w:vAlign w:val="center"/>
          </w:tcPr>
          <w:p w14:paraId="6A858545" w14:textId="77777777" w:rsidR="009F7016" w:rsidRPr="00656BCF" w:rsidRDefault="009F7016" w:rsidP="00B3085D">
            <w:pPr>
              <w:spacing w:after="0" w:line="240" w:lineRule="auto"/>
              <w:jc w:val="both"/>
              <w:rPr>
                <w:rFonts w:ascii="Times New Roman" w:eastAsia="Calibri" w:hAnsi="Times New Roman" w:cs="Times New Roman"/>
                <w:lang w:val="en-GB"/>
              </w:rPr>
            </w:pPr>
          </w:p>
        </w:tc>
        <w:tc>
          <w:tcPr>
            <w:tcW w:w="2042" w:type="dxa"/>
            <w:vAlign w:val="center"/>
          </w:tcPr>
          <w:p w14:paraId="1F56853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minimum value exists</w:t>
            </w:r>
          </w:p>
        </w:tc>
        <w:tc>
          <w:tcPr>
            <w:tcW w:w="1958" w:type="dxa"/>
            <w:vAlign w:val="center"/>
          </w:tcPr>
          <w:p w14:paraId="5540ED4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X = 74</w:t>
            </w:r>
          </w:p>
        </w:tc>
      </w:tr>
      <w:tr w:rsidR="009F7016" w:rsidRPr="00656BCF" w14:paraId="18DDB958" w14:textId="77777777" w:rsidTr="00B3085D">
        <w:trPr>
          <w:trHeight w:val="193"/>
        </w:trPr>
        <w:tc>
          <w:tcPr>
            <w:tcW w:w="9918" w:type="dxa"/>
            <w:gridSpan w:val="5"/>
            <w:vAlign w:val="center"/>
          </w:tcPr>
          <w:p w14:paraId="0BB0CE0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Other </w:t>
            </w:r>
            <w:r w:rsidRPr="00656BCF">
              <w:rPr>
                <w:rFonts w:ascii="Times New Roman" w:eastAsia="TimesNewRomanPSMT" w:hAnsi="Times New Roman" w:cs="Times New Roman"/>
                <w:shd w:val="clear" w:color="auto" w:fill="FFFFFF"/>
                <w:lang w:val="en-GB" w:eastAsia="zh-CN"/>
              </w:rPr>
              <w:t>criteria:</w:t>
            </w:r>
          </w:p>
        </w:tc>
      </w:tr>
      <w:tr w:rsidR="009F7016" w:rsidRPr="00656BCF" w14:paraId="0B011744" w14:textId="77777777" w:rsidTr="00B3085D">
        <w:trPr>
          <w:trHeight w:val="340"/>
        </w:trPr>
        <w:tc>
          <w:tcPr>
            <w:tcW w:w="448" w:type="dxa"/>
            <w:vAlign w:val="center"/>
          </w:tcPr>
          <w:p w14:paraId="0D1C18A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3516" w:type="dxa"/>
          </w:tcPr>
          <w:p w14:paraId="09EB3EB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lang w:val="en-GB" w:eastAsia="zh-CN"/>
              </w:rPr>
              <w:t>Full warranty period for the spreading equipment,</w:t>
            </w:r>
            <w:r w:rsidRPr="00656BCF">
              <w:t xml:space="preserve"> </w:t>
            </w:r>
            <w:r w:rsidRPr="00656BCF">
              <w:rPr>
                <w:rFonts w:ascii="Times New Roman" w:eastAsia="Arial Unicode MS" w:hAnsi="Times New Roman" w:cs="Times New Roman"/>
                <w:lang w:val="en-GB" w:eastAsia="zh-CN"/>
              </w:rPr>
              <w:t>i.e. for the entire set offered.</w:t>
            </w:r>
          </w:p>
        </w:tc>
        <w:tc>
          <w:tcPr>
            <w:tcW w:w="1954" w:type="dxa"/>
          </w:tcPr>
          <w:p w14:paraId="20D1260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bCs/>
                <w:lang w:val="en-GB" w:eastAsia="zh-CN"/>
              </w:rPr>
              <w:t>Not less than 24 months and not more than 48 months</w:t>
            </w:r>
          </w:p>
        </w:tc>
        <w:tc>
          <w:tcPr>
            <w:tcW w:w="2042" w:type="dxa"/>
          </w:tcPr>
          <w:p w14:paraId="12ADB67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2D3CA7E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12</w:t>
            </w:r>
          </w:p>
        </w:tc>
      </w:tr>
      <w:tr w:rsidR="009F7016" w:rsidRPr="00656BCF" w14:paraId="17401982" w14:textId="77777777" w:rsidTr="00B3085D">
        <w:trPr>
          <w:trHeight w:val="340"/>
        </w:trPr>
        <w:tc>
          <w:tcPr>
            <w:tcW w:w="448" w:type="dxa"/>
            <w:vAlign w:val="center"/>
          </w:tcPr>
          <w:p w14:paraId="43E64BD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3516" w:type="dxa"/>
            <w:tcBorders>
              <w:top w:val="single" w:sz="4" w:space="0" w:color="auto"/>
              <w:left w:val="single" w:sz="4" w:space="0" w:color="auto"/>
              <w:bottom w:val="single" w:sz="4" w:space="0" w:color="auto"/>
              <w:right w:val="single" w:sz="4" w:space="0" w:color="auto"/>
            </w:tcBorders>
            <w:vAlign w:val="center"/>
          </w:tcPr>
          <w:p w14:paraId="74F8638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Times New Roman" w:hAnsi="Times New Roman" w:cs="Times New Roman"/>
                <w:lang w:val="en-GB"/>
              </w:rPr>
              <w:t>Hopper capacity</w:t>
            </w:r>
          </w:p>
        </w:tc>
        <w:tc>
          <w:tcPr>
            <w:tcW w:w="1954" w:type="dxa"/>
            <w:tcBorders>
              <w:top w:val="single" w:sz="4" w:space="0" w:color="auto"/>
              <w:left w:val="single" w:sz="4" w:space="0" w:color="auto"/>
              <w:bottom w:val="single" w:sz="4" w:space="0" w:color="auto"/>
              <w:right w:val="single" w:sz="4" w:space="0" w:color="auto"/>
            </w:tcBorders>
            <w:vAlign w:val="center"/>
          </w:tcPr>
          <w:p w14:paraId="780F058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Not less than 6 m³</w:t>
            </w:r>
          </w:p>
        </w:tc>
        <w:tc>
          <w:tcPr>
            <w:tcW w:w="2042" w:type="dxa"/>
            <w:tcBorders>
              <w:top w:val="single" w:sz="4" w:space="0" w:color="auto"/>
              <w:left w:val="single" w:sz="4" w:space="0" w:color="auto"/>
              <w:bottom w:val="single" w:sz="4" w:space="0" w:color="auto"/>
              <w:right w:val="single" w:sz="4" w:space="0" w:color="auto"/>
            </w:tcBorders>
            <w:vAlign w:val="center"/>
          </w:tcPr>
          <w:p w14:paraId="735359E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 xml:space="preserve">7 m³ </w:t>
            </w:r>
          </w:p>
        </w:tc>
        <w:tc>
          <w:tcPr>
            <w:tcW w:w="1958" w:type="dxa"/>
            <w:tcBorders>
              <w:top w:val="single" w:sz="4" w:space="0" w:color="auto"/>
              <w:left w:val="single" w:sz="4" w:space="0" w:color="auto"/>
              <w:bottom w:val="single" w:sz="4" w:space="0" w:color="auto"/>
              <w:right w:val="single" w:sz="4" w:space="0" w:color="auto"/>
            </w:tcBorders>
            <w:vAlign w:val="center"/>
          </w:tcPr>
          <w:p w14:paraId="5FAD526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 xml:space="preserve">2 </w:t>
            </w:r>
            <w:r w:rsidRPr="00656BCF">
              <w:rPr>
                <w:rFonts w:ascii="Times New Roman" w:eastAsia="Arial Unicode MS" w:hAnsi="Times New Roman" w:cs="Times New Roman"/>
                <w:shd w:val="clear" w:color="auto" w:fill="FFFFFF"/>
                <w:lang w:val="en-GB" w:eastAsia="zh-CN"/>
              </w:rPr>
              <w:t>= 3</w:t>
            </w:r>
          </w:p>
        </w:tc>
      </w:tr>
      <w:tr w:rsidR="009F7016" w:rsidRPr="00656BCF" w14:paraId="099EA64B" w14:textId="77777777" w:rsidTr="00B3085D">
        <w:trPr>
          <w:trHeight w:val="340"/>
        </w:trPr>
        <w:tc>
          <w:tcPr>
            <w:tcW w:w="448" w:type="dxa"/>
            <w:vAlign w:val="center"/>
          </w:tcPr>
          <w:p w14:paraId="111F580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3516" w:type="dxa"/>
            <w:vAlign w:val="center"/>
          </w:tcPr>
          <w:p w14:paraId="7A801F0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Device for adjusting the height of the material metering valve</w:t>
            </w:r>
          </w:p>
        </w:tc>
        <w:tc>
          <w:tcPr>
            <w:tcW w:w="1954" w:type="dxa"/>
            <w:vAlign w:val="center"/>
          </w:tcPr>
          <w:p w14:paraId="2032B19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Mechanical device, manually operated</w:t>
            </w:r>
          </w:p>
        </w:tc>
        <w:tc>
          <w:tcPr>
            <w:tcW w:w="2042" w:type="dxa"/>
            <w:vAlign w:val="center"/>
          </w:tcPr>
          <w:p w14:paraId="53D3151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63DBFDA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 2</w:t>
            </w:r>
          </w:p>
        </w:tc>
      </w:tr>
      <w:tr w:rsidR="009F7016" w:rsidRPr="00656BCF" w14:paraId="06942A27" w14:textId="77777777" w:rsidTr="00B3085D">
        <w:trPr>
          <w:trHeight w:val="340"/>
        </w:trPr>
        <w:tc>
          <w:tcPr>
            <w:tcW w:w="448" w:type="dxa"/>
            <w:vAlign w:val="center"/>
          </w:tcPr>
          <w:p w14:paraId="265E4EA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3516" w:type="dxa"/>
            <w:tcBorders>
              <w:top w:val="single" w:sz="4" w:space="0" w:color="auto"/>
              <w:left w:val="single" w:sz="4" w:space="0" w:color="auto"/>
              <w:bottom w:val="single" w:sz="4" w:space="0" w:color="auto"/>
              <w:right w:val="single" w:sz="4" w:space="0" w:color="auto"/>
            </w:tcBorders>
            <w:vAlign w:val="center"/>
          </w:tcPr>
          <w:p w14:paraId="0AFD555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Times New Roman" w:hAnsi="Times New Roman" w:cs="Times New Roman"/>
                <w:lang w:val="en-GB"/>
              </w:rPr>
              <w:t>Control panel</w:t>
            </w:r>
          </w:p>
        </w:tc>
        <w:tc>
          <w:tcPr>
            <w:tcW w:w="1954" w:type="dxa"/>
            <w:tcBorders>
              <w:top w:val="single" w:sz="4" w:space="0" w:color="auto"/>
              <w:left w:val="single" w:sz="4" w:space="0" w:color="auto"/>
              <w:bottom w:val="single" w:sz="4" w:space="0" w:color="auto"/>
              <w:right w:val="single" w:sz="4" w:space="0" w:color="auto"/>
            </w:tcBorders>
            <w:vAlign w:val="center"/>
          </w:tcPr>
          <w:p w14:paraId="33BF7BD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Meets the minimum technical requirements</w:t>
            </w:r>
          </w:p>
          <w:p w14:paraId="53FEB86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
        </w:tc>
        <w:tc>
          <w:tcPr>
            <w:tcW w:w="2042" w:type="dxa"/>
            <w:tcBorders>
              <w:top w:val="single" w:sz="4" w:space="0" w:color="auto"/>
              <w:left w:val="single" w:sz="4" w:space="0" w:color="auto"/>
              <w:bottom w:val="single" w:sz="4" w:space="0" w:color="auto"/>
              <w:right w:val="single" w:sz="4" w:space="0" w:color="auto"/>
            </w:tcBorders>
            <w:vAlign w:val="center"/>
          </w:tcPr>
          <w:p w14:paraId="6DF5245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Complies with minimum technical requirements and</w:t>
            </w:r>
          </w:p>
          <w:p w14:paraId="707F8D5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has an automatic spreading function according to a pre-programmed route</w:t>
            </w:r>
          </w:p>
        </w:tc>
        <w:tc>
          <w:tcPr>
            <w:tcW w:w="1958" w:type="dxa"/>
            <w:tcBorders>
              <w:top w:val="single" w:sz="4" w:space="0" w:color="auto"/>
              <w:left w:val="single" w:sz="4" w:space="0" w:color="auto"/>
              <w:bottom w:val="single" w:sz="4" w:space="0" w:color="auto"/>
              <w:right w:val="single" w:sz="4" w:space="0" w:color="auto"/>
            </w:tcBorders>
            <w:vAlign w:val="center"/>
          </w:tcPr>
          <w:p w14:paraId="685E594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 xml:space="preserve">4 </w:t>
            </w:r>
            <w:r w:rsidRPr="00656BCF">
              <w:rPr>
                <w:rFonts w:ascii="Times New Roman" w:eastAsia="Arial Unicode MS" w:hAnsi="Times New Roman" w:cs="Times New Roman"/>
                <w:shd w:val="clear" w:color="auto" w:fill="FFFFFF"/>
                <w:lang w:val="en-GB" w:eastAsia="zh-CN"/>
              </w:rPr>
              <w:t>= 6</w:t>
            </w:r>
          </w:p>
        </w:tc>
      </w:tr>
      <w:tr w:rsidR="009F7016" w:rsidRPr="00656BCF" w14:paraId="03893EAE" w14:textId="77777777" w:rsidTr="00B3085D">
        <w:trPr>
          <w:trHeight w:val="340"/>
        </w:trPr>
        <w:tc>
          <w:tcPr>
            <w:tcW w:w="448" w:type="dxa"/>
            <w:vAlign w:val="center"/>
          </w:tcPr>
          <w:p w14:paraId="7D21CB7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3516" w:type="dxa"/>
            <w:vAlign w:val="center"/>
          </w:tcPr>
          <w:p w14:paraId="1487A85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Delivery </w:t>
            </w:r>
            <w:r>
              <w:rPr>
                <w:rFonts w:ascii="Times New Roman" w:eastAsia="Calibri" w:hAnsi="Times New Roman" w:cs="Times New Roman"/>
                <w:lang w:val="en-GB"/>
              </w:rPr>
              <w:t>time</w:t>
            </w:r>
          </w:p>
        </w:tc>
        <w:tc>
          <w:tcPr>
            <w:tcW w:w="1954" w:type="dxa"/>
            <w:vAlign w:val="center"/>
          </w:tcPr>
          <w:p w14:paraId="3352D5A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 more than 210 calendar days</w:t>
            </w:r>
          </w:p>
        </w:tc>
        <w:tc>
          <w:tcPr>
            <w:tcW w:w="2042" w:type="dxa"/>
            <w:vAlign w:val="center"/>
          </w:tcPr>
          <w:p w14:paraId="0BDBF1D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 There is a minimum value</w:t>
            </w:r>
          </w:p>
        </w:tc>
        <w:tc>
          <w:tcPr>
            <w:tcW w:w="1958" w:type="dxa"/>
            <w:vAlign w:val="center"/>
          </w:tcPr>
          <w:p w14:paraId="0FD8999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3</w:t>
            </w:r>
          </w:p>
        </w:tc>
      </w:tr>
    </w:tbl>
    <w:p w14:paraId="43364040" w14:textId="77777777" w:rsidR="009F7016" w:rsidRPr="00656BCF" w:rsidRDefault="009F7016" w:rsidP="009F7016">
      <w:pPr>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134BA315" w14:textId="77777777" w:rsidR="009F7016" w:rsidRPr="00656BCF" w:rsidRDefault="009F7016" w:rsidP="009F7016">
      <w:pPr>
        <w:spacing w:after="200"/>
        <w:contextualSpacing/>
        <w:jc w:val="both"/>
        <w:rPr>
          <w:rFonts w:ascii="Times New Roman" w:eastAsia="Calibri" w:hAnsi="Times New Roman" w:cs="Times New Roman"/>
          <w:lang w:val="en-GB"/>
        </w:rPr>
      </w:pPr>
    </w:p>
    <w:p w14:paraId="57BC0936"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Economic efficiency (S) shall be calculated by adding the points for the </w:t>
      </w:r>
      <w:proofErr w:type="gramStart"/>
      <w:r w:rsidRPr="00656BCF">
        <w:rPr>
          <w:rFonts w:ascii="Times New Roman" w:eastAsia="Calibri" w:hAnsi="Times New Roman" w:cs="Times New Roman"/>
          <w:lang w:val="en-GB"/>
        </w:rPr>
        <w:t>supplier‘</w:t>
      </w:r>
      <w:proofErr w:type="gramEnd"/>
      <w:r w:rsidRPr="00656BCF">
        <w:rPr>
          <w:rFonts w:ascii="Times New Roman" w:eastAsia="Calibri" w:hAnsi="Times New Roman" w:cs="Times New Roman"/>
          <w:lang w:val="en-GB"/>
        </w:rPr>
        <w:t>s tender price (C) and other criteria (T):</w:t>
      </w:r>
    </w:p>
    <w:p w14:paraId="63BA3960"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7A381321"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S = C + T</w:t>
      </w:r>
    </w:p>
    <w:p w14:paraId="5442D179"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226AEBCC" w14:textId="77777777" w:rsidR="009F7016" w:rsidRPr="00656BCF" w:rsidRDefault="009F7016" w:rsidP="009F7016">
      <w:pPr>
        <w:tabs>
          <w:tab w:val="num" w:pos="0"/>
        </w:tabs>
        <w:spacing w:after="200"/>
        <w:jc w:val="both"/>
        <w:rPr>
          <w:rFonts w:ascii="Times New Roman" w:eastAsia="Calibri" w:hAnsi="Times New Roman" w:cs="Times New Roman"/>
          <w:lang w:val="en-GB"/>
        </w:rPr>
      </w:pPr>
      <w:r w:rsidRPr="00656BCF">
        <w:rPr>
          <w:rFonts w:ascii="Times New Roman" w:eastAsia="Calibri" w:hAnsi="Times New Roman" w:cs="Times New Roman"/>
          <w:lang w:val="en-GB"/>
        </w:rPr>
        <w:t>The value of the tender price (C) shall be calculated by adding the values of individual criteria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7AE4A69B" w14:textId="77777777" w:rsidR="009F7016" w:rsidRPr="00656BCF" w:rsidRDefault="009F7016" w:rsidP="009F7016">
      <w:pPr>
        <w:tabs>
          <w:tab w:val="num" w:pos="0"/>
        </w:tabs>
        <w:spacing w:after="200"/>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C= C</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2</w:t>
      </w:r>
    </w:p>
    <w:p w14:paraId="30D87CAC" w14:textId="77777777" w:rsidR="009F7016" w:rsidRPr="00656BCF" w:rsidRDefault="009F7016" w:rsidP="009F7016">
      <w:pPr>
        <w:numPr>
          <w:ilvl w:val="0"/>
          <w:numId w:val="50"/>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points for the tender price (C) shall be calculated by multiplying the ratio of the lowest tender price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to the evaluated tender price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by the comparative weight of the price (X): </w:t>
      </w:r>
    </w:p>
    <w:p w14:paraId="7C33AFC4"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65EAF7E0"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C =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 X</w:t>
      </w:r>
    </w:p>
    <w:p w14:paraId="02342804"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25EFDA8D"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criteria (T) points shall be calculated by adding the points for the individual criteria (</w:t>
      </w:r>
      <w:proofErr w:type="gramStart"/>
      <w:r w:rsidRPr="00656BCF">
        <w:rPr>
          <w:rFonts w:ascii="Times New Roman" w:eastAsia="Calibri" w:hAnsi="Times New Roman" w:cs="Times New Roman"/>
          <w:lang w:val="en-GB"/>
        </w:rPr>
        <w:t>T</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7DA0166F" w14:textId="77777777" w:rsidR="009F7016" w:rsidRPr="00656BCF" w:rsidRDefault="009F7016" w:rsidP="009F7016">
      <w:pPr>
        <w:spacing w:after="200"/>
        <w:ind w:left="720"/>
        <w:contextualSpacing/>
        <w:rPr>
          <w:rFonts w:ascii="Times New Roman" w:eastAsia="Calibri" w:hAnsi="Times New Roman" w:cs="Times New Roman"/>
          <w:lang w:val="en-GB"/>
        </w:rPr>
      </w:pPr>
    </w:p>
    <w:p w14:paraId="01898E8C"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T= T</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  ...</w:t>
      </w:r>
      <w:proofErr w:type="gramEnd"/>
      <w:r w:rsidRPr="00656BCF">
        <w:rPr>
          <w:rFonts w:ascii="Times New Roman" w:eastAsia="Calibri" w:hAnsi="Times New Roman" w:cs="Times New Roman"/>
          <w:lang w:val="en-GB"/>
        </w:rPr>
        <w:t xml:space="preserve"> </w:t>
      </w:r>
      <w:r w:rsidRPr="00656BCF">
        <w:rPr>
          <w:rFonts w:ascii="Times New Roman" w:eastAsia="Arial Unicode MS" w:hAnsi="Times New Roman" w:cs="Times New Roman"/>
          <w:shd w:val="clear" w:color="auto" w:fill="FFFFFF"/>
          <w:vertAlign w:val="subscript"/>
          <w:lang w:val="en-GB" w:eastAsia="zh-CN"/>
        </w:rPr>
        <w:t>+Tn</w:t>
      </w:r>
    </w:p>
    <w:p w14:paraId="152E4BD5"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p>
    <w:p w14:paraId="2C1FDBFC"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9F7016" w:rsidRPr="00656BCF" w14:paraId="489CD4CF" w14:textId="77777777" w:rsidTr="00B3085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D471AF7"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lastRenderedPageBreak/>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BE251B5"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46551FE"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3E072A75"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3F49249"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674CC1E6" w14:textId="77777777" w:rsidTr="00B3085D">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39CDE51"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409B07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lang w:val="en-GB" w:eastAsia="zh-CN"/>
              </w:rPr>
              <w:t>Full warranty period for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2C3229D"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24 months</w:t>
            </w:r>
          </w:p>
          <w:p w14:paraId="0313BE2D"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27736F5C"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1283D9F2"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38FF2863" w14:textId="77777777" w:rsidTr="00B3085D">
        <w:trPr>
          <w:trHeight w:val="502"/>
        </w:trPr>
        <w:tc>
          <w:tcPr>
            <w:tcW w:w="650" w:type="dxa"/>
            <w:vMerge/>
            <w:tcBorders>
              <w:left w:val="single" w:sz="4" w:space="0" w:color="000000"/>
              <w:right w:val="single" w:sz="4" w:space="0" w:color="000000"/>
            </w:tcBorders>
            <w:vAlign w:val="center"/>
            <w:hideMark/>
          </w:tcPr>
          <w:p w14:paraId="06B77C1C"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4820F2B2"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330B7D2B"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5ACDA0AE"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1D9A06AF"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0,3 points shall be awarded for each additional month granted</w:t>
            </w:r>
          </w:p>
        </w:tc>
      </w:tr>
      <w:tr w:rsidR="009F7016" w:rsidRPr="00656BCF" w14:paraId="00E8B7E2" w14:textId="77777777" w:rsidTr="00B3085D">
        <w:trPr>
          <w:trHeight w:val="330"/>
        </w:trPr>
        <w:tc>
          <w:tcPr>
            <w:tcW w:w="650" w:type="dxa"/>
            <w:vMerge/>
            <w:tcBorders>
              <w:left w:val="single" w:sz="4" w:space="0" w:color="000000"/>
              <w:right w:val="single" w:sz="4" w:space="0" w:color="000000"/>
            </w:tcBorders>
            <w:vAlign w:val="center"/>
          </w:tcPr>
          <w:p w14:paraId="2FBD3C60"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09C2039F"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7311AEF2"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08715EFF"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00561177"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0,6 points shall be awarded for each additional month granted</w:t>
            </w:r>
          </w:p>
        </w:tc>
      </w:tr>
      <w:tr w:rsidR="009F7016" w:rsidRPr="00656BCF" w14:paraId="3E149D36"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7AE30EAC"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73B6E630"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4AA9AEDB"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AA5E54B"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48 months or more</w:t>
            </w:r>
          </w:p>
          <w:p w14:paraId="795A5100"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8E25647"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 xml:space="preserve">1 </w:t>
            </w:r>
            <w:r w:rsidRPr="00656BCF">
              <w:rPr>
                <w:rFonts w:ascii="Times New Roman" w:eastAsia="Arial Unicode MS" w:hAnsi="Times New Roman" w:cs="Times New Roman"/>
                <w:shd w:val="clear" w:color="auto" w:fill="FFFFFF"/>
                <w:lang w:val="en-GB" w:eastAsia="zh-CN"/>
              </w:rPr>
              <w:t>= 12</w:t>
            </w:r>
          </w:p>
        </w:tc>
      </w:tr>
    </w:tbl>
    <w:p w14:paraId="37DFFC08"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26D48976" w14:textId="77777777" w:rsidR="009F7016" w:rsidRPr="00656BCF" w:rsidRDefault="009F7016" w:rsidP="009F7016">
      <w:pPr>
        <w:numPr>
          <w:ilvl w:val="0"/>
          <w:numId w:val="51"/>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 – Y</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p>
    <w:p w14:paraId="42AA4371"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18EA1C25"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5</w:t>
      </w:r>
      <w:r w:rsidRPr="00656BCF">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688CB191" w14:textId="77777777" w:rsidTr="00B3085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84685F7"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48E3C5A"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FAE50E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2D63038A"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A8B9980"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06CCCF65" w14:textId="77777777" w:rsidTr="00B3085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885015B"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191FFAA"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909DD1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0A74C93A" w14:textId="77777777" w:rsidR="009F7016" w:rsidRPr="00656BCF" w:rsidRDefault="009F7016" w:rsidP="00B3085D">
            <w:pPr>
              <w:widowControl w:val="0"/>
              <w:suppressLineNumbers/>
              <w:snapToGrid w:val="0"/>
              <w:spacing w:after="0" w:line="240" w:lineRule="auto"/>
              <w:rPr>
                <w:rFonts w:ascii="Times New Roman" w:eastAsia="Calibri" w:hAnsi="Times New Roman" w:cs="Times New Roman"/>
                <w:lang w:val="en-GB"/>
              </w:rPr>
            </w:pPr>
            <w:r w:rsidRPr="00656BCF">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3D587D54"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44ED5D97" w14:textId="77777777" w:rsidTr="00B3085D">
        <w:trPr>
          <w:trHeight w:val="278"/>
        </w:trPr>
        <w:tc>
          <w:tcPr>
            <w:tcW w:w="650" w:type="dxa"/>
            <w:vMerge/>
            <w:tcBorders>
              <w:left w:val="single" w:sz="4" w:space="0" w:color="000000"/>
              <w:right w:val="single" w:sz="4" w:space="0" w:color="000000"/>
            </w:tcBorders>
            <w:vAlign w:val="center"/>
            <w:hideMark/>
          </w:tcPr>
          <w:p w14:paraId="7A3CFAED"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107360DE"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3557E769"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08557AEB"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52593FB1"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0"/>
                <w:szCs w:val="20"/>
                <w:lang w:val="en-GB"/>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0</w:t>
            </w:r>
            <w:r>
              <w:rPr>
                <w:rFonts w:ascii="Times New Roman" w:eastAsia="Arial Unicode MS" w:hAnsi="Times New Roman" w:cs="Times New Roman"/>
                <w:shd w:val="clear" w:color="auto" w:fill="FFFFFF"/>
                <w:lang w:val="en-GB" w:eastAsia="zh-CN"/>
              </w:rPr>
              <w:t>,</w:t>
            </w:r>
            <w:r w:rsidRPr="00656BCF">
              <w:rPr>
                <w:rFonts w:ascii="Times New Roman" w:eastAsia="Arial Unicode MS" w:hAnsi="Times New Roman" w:cs="Times New Roman"/>
                <w:shd w:val="clear" w:color="auto" w:fill="FFFFFF"/>
                <w:lang w:val="en-GB" w:eastAsia="zh-CN"/>
              </w:rPr>
              <w:t>5</w:t>
            </w:r>
          </w:p>
        </w:tc>
      </w:tr>
      <w:tr w:rsidR="009F7016" w:rsidRPr="00656BCF" w14:paraId="6523372C" w14:textId="77777777" w:rsidTr="00B3085D">
        <w:trPr>
          <w:trHeight w:val="258"/>
        </w:trPr>
        <w:tc>
          <w:tcPr>
            <w:tcW w:w="650" w:type="dxa"/>
            <w:vMerge/>
            <w:tcBorders>
              <w:left w:val="single" w:sz="4" w:space="0" w:color="000000"/>
              <w:right w:val="single" w:sz="4" w:space="0" w:color="000000"/>
            </w:tcBorders>
            <w:vAlign w:val="center"/>
          </w:tcPr>
          <w:p w14:paraId="612C4019"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79A3DB8A"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1E2A42E2"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654946B"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05CEAF2E"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31F85BC8"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13088D6C"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4A261411"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31DCB3FB"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AF17BEC"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From 181 calendar days and below</w:t>
            </w:r>
          </w:p>
          <w:p w14:paraId="1D2C017A"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C4158CC"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5</w:t>
            </w:r>
            <w:r w:rsidRPr="00656BCF">
              <w:rPr>
                <w:rFonts w:ascii="Times New Roman" w:eastAsia="Arial Unicode MS" w:hAnsi="Times New Roman" w:cs="Times New Roman"/>
                <w:shd w:val="clear" w:color="auto" w:fill="FFFFFF"/>
                <w:lang w:val="en-GB" w:eastAsia="zh-CN"/>
              </w:rPr>
              <w:t xml:space="preserve"> = 3</w:t>
            </w:r>
          </w:p>
        </w:tc>
      </w:tr>
    </w:tbl>
    <w:p w14:paraId="1FE5E10C"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proposed by the Supplier.</w:t>
      </w:r>
    </w:p>
    <w:p w14:paraId="50F75795"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3BE7E13F"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Criteria </w:t>
      </w:r>
      <w:r w:rsidRPr="00656BCF">
        <w:rPr>
          <w:rFonts w:ascii="Times New Roman" w:eastAsia="Calibri" w:hAnsi="Times New Roman" w:cs="Times New Roman"/>
          <w:b/>
          <w:bCs/>
          <w:lang w:val="en-GB"/>
        </w:rPr>
        <w:t>T</w:t>
      </w:r>
      <w:r w:rsidRPr="00656BCF">
        <w:rPr>
          <w:rFonts w:ascii="Times New Roman" w:eastAsia="Calibri" w:hAnsi="Times New Roman" w:cs="Times New Roman"/>
          <w:b/>
          <w:bCs/>
          <w:vertAlign w:val="subscript"/>
          <w:lang w:val="en-GB"/>
        </w:rPr>
        <w:t>2</w:t>
      </w:r>
      <w:r w:rsidRPr="00656BCF">
        <w:rPr>
          <w:rFonts w:ascii="Times New Roman" w:eastAsia="Calibri" w:hAnsi="Times New Roman" w:cs="Times New Roman"/>
          <w:b/>
          <w:bCs/>
          <w:lang w:val="en-GB"/>
        </w:rPr>
        <w:t>,</w:t>
      </w:r>
      <w:r w:rsidRPr="00656BCF">
        <w:rPr>
          <w:rFonts w:ascii="Times New Roman" w:eastAsia="Calibri" w:hAnsi="Times New Roman" w:cs="Times New Roman"/>
          <w:lang w:val="en-GB"/>
        </w:rPr>
        <w:t xml:space="preserve"> </w:t>
      </w:r>
      <w:r w:rsidRPr="00656BCF">
        <w:rPr>
          <w:rFonts w:ascii="Times New Roman" w:eastAsia="Calibri" w:hAnsi="Times New Roman" w:cs="Times New Roman"/>
          <w:b/>
          <w:bCs/>
          <w:lang w:val="en-GB"/>
        </w:rPr>
        <w:t>T</w:t>
      </w:r>
      <w:r w:rsidRPr="00656BCF">
        <w:rPr>
          <w:rFonts w:ascii="Times New Roman" w:eastAsia="Calibri" w:hAnsi="Times New Roman" w:cs="Times New Roman"/>
          <w:b/>
          <w:bCs/>
          <w:vertAlign w:val="subscript"/>
          <w:lang w:val="en-GB"/>
        </w:rPr>
        <w:t>3,</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4</w:t>
      </w:r>
      <w:r w:rsidRPr="00656BCF">
        <w:rPr>
          <w:rFonts w:ascii="Times New Roman" w:eastAsia="Calibri" w:hAnsi="Times New Roman" w:cs="Times New Roman"/>
          <w:b/>
          <w:bCs/>
          <w:lang w:val="en-GB"/>
        </w:rPr>
        <w:t xml:space="preserve"> </w:t>
      </w:r>
      <w:r w:rsidRPr="00656BCF">
        <w:rPr>
          <w:rFonts w:ascii="Times New Roman" w:eastAsia="Calibri" w:hAnsi="Times New Roman" w:cs="Times New Roman"/>
          <w:lang w:val="en-GB"/>
        </w:rPr>
        <w:t xml:space="preserve">shall be calculated in the following order: </w:t>
      </w:r>
    </w:p>
    <w:p w14:paraId="49B8F9DD" w14:textId="77777777" w:rsidR="009F7016" w:rsidRPr="00656BCF" w:rsidRDefault="009F7016" w:rsidP="009F7016">
      <w:pPr>
        <w:tabs>
          <w:tab w:val="num" w:pos="0"/>
        </w:tabs>
        <w:spacing w:after="0" w:line="240" w:lineRule="auto"/>
        <w:jc w:val="both"/>
        <w:rPr>
          <w:rFonts w:ascii="Times New Roman" w:eastAsia="Calibri" w:hAnsi="Times New Roman" w:cs="Times New Roman"/>
          <w:vertAlign w:val="subscript"/>
          <w:lang w:val="en-GB"/>
        </w:rPr>
      </w:pPr>
      <w:r w:rsidRPr="00656BCF">
        <w:rPr>
          <w:rFonts w:ascii="Times New Roman" w:eastAsia="Calibri" w:hAnsi="Times New Roman" w:cs="Times New Roman"/>
          <w:lang w:val="en-GB"/>
        </w:rPr>
        <w:t xml:space="preserve">If the Supplier proposes the best specified value (or even better than the best specified value), the Supplier shall be awarded the maximum number of points – </w:t>
      </w:r>
      <w:proofErr w:type="gramStart"/>
      <w:r w:rsidRPr="00656BCF">
        <w:rPr>
          <w:rFonts w:ascii="Times New Roman" w:eastAsia="Calibri" w:hAnsi="Times New Roman" w:cs="Times New Roman"/>
          <w:lang w:val="en-GB"/>
        </w:rPr>
        <w:t>Y</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p>
    <w:p w14:paraId="5856742B"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07B36A25"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08FBBCBA"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most economically advantageous tender is the one with the highest total score.</w:t>
      </w:r>
    </w:p>
    <w:bookmarkEnd w:id="4"/>
    <w:p w14:paraId="3C83D049"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27DA5A83" w14:textId="77777777" w:rsidR="009F7016" w:rsidRPr="00656BCF" w:rsidRDefault="009F7016" w:rsidP="009F7016">
      <w:pPr>
        <w:spacing w:after="0" w:line="240" w:lineRule="auto"/>
        <w:jc w:val="both"/>
        <w:rPr>
          <w:rFonts w:ascii="Times New Roman" w:eastAsia="Calibri" w:hAnsi="Times New Roman" w:cs="Times New Roman"/>
          <w:b/>
          <w:bCs/>
          <w:lang w:val="en-GB"/>
        </w:rPr>
      </w:pPr>
      <w:r w:rsidRPr="00656BCF">
        <w:rPr>
          <w:rFonts w:ascii="Times New Roman" w:eastAsia="Calibri" w:hAnsi="Times New Roman" w:cs="Times New Roman"/>
          <w:lang w:val="en-GB"/>
        </w:rPr>
        <w:t xml:space="preserve">1.7. </w:t>
      </w:r>
      <w:r w:rsidRPr="00656BCF">
        <w:rPr>
          <w:rFonts w:ascii="Times New Roman" w:eastAsia="Calibri" w:hAnsi="Times New Roman" w:cs="Times New Roman"/>
          <w:b/>
          <w:bCs/>
          <w:lang w:val="en-GB"/>
        </w:rPr>
        <w:t>Seventh 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9F7016" w:rsidRPr="00656BCF" w14:paraId="62781BE1" w14:textId="77777777" w:rsidTr="00B3085D">
        <w:trPr>
          <w:trHeight w:val="1260"/>
        </w:trPr>
        <w:tc>
          <w:tcPr>
            <w:tcW w:w="3964" w:type="dxa"/>
            <w:gridSpan w:val="2"/>
            <w:vAlign w:val="center"/>
          </w:tcPr>
          <w:p w14:paraId="7ECF0CD5" w14:textId="77777777" w:rsidR="009F7016" w:rsidRPr="00656BCF" w:rsidRDefault="009F7016" w:rsidP="00B3085D">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656BCF">
              <w:rPr>
                <w:rFonts w:ascii="Times New Roman" w:eastAsia="Calibri" w:hAnsi="Times New Roman" w:cs="Times New Roman"/>
                <w:b/>
                <w:bCs/>
                <w:shd w:val="clear" w:color="auto" w:fill="FFFFFF"/>
                <w:lang w:val="en-GB"/>
              </w:rPr>
              <w:t>Evaluation criteria</w:t>
            </w:r>
          </w:p>
        </w:tc>
        <w:tc>
          <w:tcPr>
            <w:tcW w:w="1954" w:type="dxa"/>
            <w:vAlign w:val="center"/>
          </w:tcPr>
          <w:p w14:paraId="682C3EE3"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042" w:type="dxa"/>
            <w:vAlign w:val="center"/>
          </w:tcPr>
          <w:p w14:paraId="04757FE2"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Best criterion value</w:t>
            </w:r>
          </w:p>
        </w:tc>
        <w:tc>
          <w:tcPr>
            <w:tcW w:w="1958" w:type="dxa"/>
            <w:vAlign w:val="center"/>
          </w:tcPr>
          <w:p w14:paraId="2AB7A66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evaluation</w:t>
            </w:r>
          </w:p>
        </w:tc>
      </w:tr>
      <w:tr w:rsidR="009F7016" w:rsidRPr="00656BCF" w14:paraId="49224AF6" w14:textId="77777777" w:rsidTr="00B3085D">
        <w:trPr>
          <w:trHeight w:val="193"/>
        </w:trPr>
        <w:tc>
          <w:tcPr>
            <w:tcW w:w="3964" w:type="dxa"/>
            <w:gridSpan w:val="2"/>
            <w:vAlign w:val="center"/>
          </w:tcPr>
          <w:p w14:paraId="34D26BBE" w14:textId="60820AC2"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Tender price C=C</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C</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C</w:t>
            </w:r>
            <w:r>
              <w:rPr>
                <w:rFonts w:ascii="Times New Roman" w:eastAsia="Arial Unicode MS" w:hAnsi="Times New Roman" w:cs="Times New Roman"/>
                <w:shd w:val="clear" w:color="auto" w:fill="FFFFFF"/>
                <w:vertAlign w:val="subscript"/>
                <w:lang w:val="en-GB" w:eastAsia="zh-CN"/>
              </w:rPr>
              <w:t>3</w:t>
            </w:r>
          </w:p>
          <w:p w14:paraId="077C2C2C"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spreader with indivisible equipment;</w:t>
            </w:r>
          </w:p>
          <w:p w14:paraId="41B746C9"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the cost of mandatory technical maintenance specified by the manufacturer of </w:t>
            </w:r>
            <w:r w:rsidRPr="00656BCF">
              <w:rPr>
                <w:rFonts w:ascii="Times New Roman" w:eastAsia="Arial Unicode MS" w:hAnsi="Times New Roman" w:cs="Times New Roman"/>
                <w:shd w:val="clear" w:color="auto" w:fill="FFFFFF"/>
                <w:lang w:val="en-GB" w:eastAsia="zh-CN"/>
              </w:rPr>
              <w:lastRenderedPageBreak/>
              <w:t>the spreading equipment and offered by the seller;</w:t>
            </w:r>
          </w:p>
          <w:p w14:paraId="2F236CB4"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 testing and reconstruction of the existing electrical and hydraulic systems of the truck (if necessary to ensure the proper functioning of the spreader), installation of spreaders on the truck body, adjustment and calibration of the spreader.</w:t>
            </w:r>
          </w:p>
        </w:tc>
        <w:tc>
          <w:tcPr>
            <w:tcW w:w="1954" w:type="dxa"/>
            <w:vAlign w:val="center"/>
          </w:tcPr>
          <w:p w14:paraId="7D0E0D81" w14:textId="77777777" w:rsidR="009F7016" w:rsidRPr="00656BCF" w:rsidRDefault="009F7016" w:rsidP="00B3085D">
            <w:pPr>
              <w:spacing w:after="0" w:line="240" w:lineRule="auto"/>
              <w:jc w:val="both"/>
              <w:rPr>
                <w:rFonts w:ascii="Times New Roman" w:eastAsia="Calibri" w:hAnsi="Times New Roman" w:cs="Times New Roman"/>
                <w:lang w:val="en-GB"/>
              </w:rPr>
            </w:pPr>
          </w:p>
        </w:tc>
        <w:tc>
          <w:tcPr>
            <w:tcW w:w="2042" w:type="dxa"/>
            <w:vAlign w:val="center"/>
          </w:tcPr>
          <w:p w14:paraId="1F28FF1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minimum value exists</w:t>
            </w:r>
          </w:p>
        </w:tc>
        <w:tc>
          <w:tcPr>
            <w:tcW w:w="1958" w:type="dxa"/>
            <w:vAlign w:val="center"/>
          </w:tcPr>
          <w:p w14:paraId="02CE8DC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X</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70</w:t>
            </w:r>
          </w:p>
        </w:tc>
      </w:tr>
      <w:tr w:rsidR="009F7016" w:rsidRPr="00656BCF" w14:paraId="4DC5C6FC" w14:textId="77777777" w:rsidTr="00B3085D">
        <w:trPr>
          <w:trHeight w:val="193"/>
        </w:trPr>
        <w:tc>
          <w:tcPr>
            <w:tcW w:w="9918" w:type="dxa"/>
            <w:gridSpan w:val="5"/>
            <w:vAlign w:val="center"/>
          </w:tcPr>
          <w:p w14:paraId="43A28B4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Other </w:t>
            </w:r>
            <w:r w:rsidRPr="00656BCF">
              <w:rPr>
                <w:rFonts w:ascii="Times New Roman" w:eastAsia="TimesNewRomanPSMT" w:hAnsi="Times New Roman" w:cs="Times New Roman"/>
                <w:shd w:val="clear" w:color="auto" w:fill="FFFFFF"/>
                <w:lang w:val="en-GB" w:eastAsia="zh-CN"/>
              </w:rPr>
              <w:t>criteria:</w:t>
            </w:r>
          </w:p>
        </w:tc>
      </w:tr>
      <w:tr w:rsidR="009F7016" w:rsidRPr="00656BCF" w14:paraId="3B8CE57A" w14:textId="77777777" w:rsidTr="00B3085D">
        <w:trPr>
          <w:trHeight w:val="340"/>
        </w:trPr>
        <w:tc>
          <w:tcPr>
            <w:tcW w:w="448" w:type="dxa"/>
            <w:vAlign w:val="center"/>
          </w:tcPr>
          <w:p w14:paraId="376F811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3516" w:type="dxa"/>
          </w:tcPr>
          <w:p w14:paraId="4BB9585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lang w:val="en-GB" w:eastAsia="zh-CN"/>
              </w:rPr>
              <w:t>Full warranty period for the spreading equipment,</w:t>
            </w:r>
            <w:r w:rsidRPr="00656BCF">
              <w:t xml:space="preserve"> </w:t>
            </w:r>
            <w:r w:rsidRPr="00656BCF">
              <w:rPr>
                <w:rFonts w:ascii="Times New Roman" w:eastAsia="Arial Unicode MS" w:hAnsi="Times New Roman" w:cs="Times New Roman"/>
                <w:lang w:val="en-GB" w:eastAsia="zh-CN"/>
              </w:rPr>
              <w:t>i.e. for the entire set offered.</w:t>
            </w:r>
          </w:p>
        </w:tc>
        <w:tc>
          <w:tcPr>
            <w:tcW w:w="1954" w:type="dxa"/>
          </w:tcPr>
          <w:p w14:paraId="207F699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bCs/>
                <w:lang w:val="en-GB" w:eastAsia="zh-CN"/>
              </w:rPr>
              <w:t>Not less than 24 months and not more than 48 months</w:t>
            </w:r>
          </w:p>
        </w:tc>
        <w:tc>
          <w:tcPr>
            <w:tcW w:w="2042" w:type="dxa"/>
          </w:tcPr>
          <w:p w14:paraId="530260C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1D46ADF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12</w:t>
            </w:r>
          </w:p>
        </w:tc>
      </w:tr>
      <w:tr w:rsidR="009F7016" w:rsidRPr="00656BCF" w14:paraId="7B7F5D31" w14:textId="77777777" w:rsidTr="00B3085D">
        <w:trPr>
          <w:trHeight w:val="340"/>
        </w:trPr>
        <w:tc>
          <w:tcPr>
            <w:tcW w:w="448" w:type="dxa"/>
            <w:vAlign w:val="center"/>
          </w:tcPr>
          <w:p w14:paraId="274C3FC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3516" w:type="dxa"/>
            <w:vAlign w:val="center"/>
          </w:tcPr>
          <w:p w14:paraId="33369F1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Full warranty period for revised and/or refurbished/installed new components of the hydraulic system of a truck.</w:t>
            </w:r>
          </w:p>
        </w:tc>
        <w:tc>
          <w:tcPr>
            <w:tcW w:w="1954" w:type="dxa"/>
          </w:tcPr>
          <w:p w14:paraId="5180FB6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Not less than 12 months and not more than 48 months</w:t>
            </w:r>
          </w:p>
        </w:tc>
        <w:tc>
          <w:tcPr>
            <w:tcW w:w="2042" w:type="dxa"/>
          </w:tcPr>
          <w:p w14:paraId="5C38BEE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07FFCD9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 4</w:t>
            </w:r>
          </w:p>
        </w:tc>
      </w:tr>
      <w:tr w:rsidR="009F7016" w:rsidRPr="00656BCF" w14:paraId="5415FCD7" w14:textId="77777777" w:rsidTr="00B3085D">
        <w:trPr>
          <w:trHeight w:val="340"/>
        </w:trPr>
        <w:tc>
          <w:tcPr>
            <w:tcW w:w="448" w:type="dxa"/>
            <w:vAlign w:val="center"/>
          </w:tcPr>
          <w:p w14:paraId="60270F3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3516" w:type="dxa"/>
            <w:tcBorders>
              <w:top w:val="single" w:sz="4" w:space="0" w:color="auto"/>
              <w:left w:val="single" w:sz="4" w:space="0" w:color="auto"/>
              <w:bottom w:val="single" w:sz="4" w:space="0" w:color="auto"/>
              <w:right w:val="single" w:sz="4" w:space="0" w:color="auto"/>
            </w:tcBorders>
            <w:vAlign w:val="center"/>
          </w:tcPr>
          <w:p w14:paraId="5580B3D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Times New Roman" w:hAnsi="Times New Roman" w:cs="Times New Roman"/>
                <w:lang w:val="en-GB"/>
              </w:rPr>
              <w:t>Hopper capacity</w:t>
            </w:r>
          </w:p>
        </w:tc>
        <w:tc>
          <w:tcPr>
            <w:tcW w:w="1954" w:type="dxa"/>
            <w:tcBorders>
              <w:top w:val="single" w:sz="4" w:space="0" w:color="auto"/>
              <w:left w:val="single" w:sz="4" w:space="0" w:color="auto"/>
              <w:bottom w:val="single" w:sz="4" w:space="0" w:color="auto"/>
              <w:right w:val="single" w:sz="4" w:space="0" w:color="auto"/>
            </w:tcBorders>
            <w:vAlign w:val="center"/>
          </w:tcPr>
          <w:p w14:paraId="457FEB5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Not less than 8 m³</w:t>
            </w:r>
          </w:p>
        </w:tc>
        <w:tc>
          <w:tcPr>
            <w:tcW w:w="2042" w:type="dxa"/>
            <w:tcBorders>
              <w:top w:val="single" w:sz="4" w:space="0" w:color="auto"/>
              <w:left w:val="single" w:sz="4" w:space="0" w:color="auto"/>
              <w:bottom w:val="single" w:sz="4" w:space="0" w:color="auto"/>
              <w:right w:val="single" w:sz="4" w:space="0" w:color="auto"/>
            </w:tcBorders>
            <w:vAlign w:val="center"/>
          </w:tcPr>
          <w:p w14:paraId="57733C5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 xml:space="preserve">9 m³ </w:t>
            </w:r>
          </w:p>
        </w:tc>
        <w:tc>
          <w:tcPr>
            <w:tcW w:w="1958" w:type="dxa"/>
            <w:tcBorders>
              <w:top w:val="single" w:sz="4" w:space="0" w:color="auto"/>
              <w:left w:val="single" w:sz="4" w:space="0" w:color="auto"/>
              <w:bottom w:val="single" w:sz="4" w:space="0" w:color="auto"/>
              <w:right w:val="single" w:sz="4" w:space="0" w:color="auto"/>
            </w:tcBorders>
            <w:vAlign w:val="center"/>
          </w:tcPr>
          <w:p w14:paraId="7ADEE57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 xml:space="preserve">3 </w:t>
            </w:r>
            <w:r w:rsidRPr="00656BCF">
              <w:rPr>
                <w:rFonts w:ascii="Times New Roman" w:eastAsia="Arial Unicode MS" w:hAnsi="Times New Roman" w:cs="Times New Roman"/>
                <w:shd w:val="clear" w:color="auto" w:fill="FFFFFF"/>
                <w:lang w:val="en-GB" w:eastAsia="zh-CN"/>
              </w:rPr>
              <w:t>= 3</w:t>
            </w:r>
          </w:p>
        </w:tc>
      </w:tr>
      <w:tr w:rsidR="009F7016" w:rsidRPr="00656BCF" w14:paraId="3F2E51FC" w14:textId="77777777" w:rsidTr="00B3085D">
        <w:trPr>
          <w:trHeight w:val="340"/>
        </w:trPr>
        <w:tc>
          <w:tcPr>
            <w:tcW w:w="448" w:type="dxa"/>
            <w:vAlign w:val="center"/>
          </w:tcPr>
          <w:p w14:paraId="6A91B29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3516" w:type="dxa"/>
            <w:vAlign w:val="center"/>
          </w:tcPr>
          <w:p w14:paraId="727E7AE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Device for adjusting the height of the material metering valve</w:t>
            </w:r>
          </w:p>
        </w:tc>
        <w:tc>
          <w:tcPr>
            <w:tcW w:w="1954" w:type="dxa"/>
            <w:vAlign w:val="center"/>
          </w:tcPr>
          <w:p w14:paraId="793D63B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Mechanical device, manually operated</w:t>
            </w:r>
          </w:p>
        </w:tc>
        <w:tc>
          <w:tcPr>
            <w:tcW w:w="2042" w:type="dxa"/>
            <w:vAlign w:val="center"/>
          </w:tcPr>
          <w:p w14:paraId="4326D95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446DB10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 2</w:t>
            </w:r>
          </w:p>
        </w:tc>
      </w:tr>
      <w:tr w:rsidR="009F7016" w:rsidRPr="00656BCF" w14:paraId="1CB6CB91" w14:textId="77777777" w:rsidTr="00B3085D">
        <w:trPr>
          <w:trHeight w:val="340"/>
        </w:trPr>
        <w:tc>
          <w:tcPr>
            <w:tcW w:w="448" w:type="dxa"/>
            <w:vAlign w:val="center"/>
          </w:tcPr>
          <w:p w14:paraId="6F0BF99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3516" w:type="dxa"/>
            <w:tcBorders>
              <w:top w:val="single" w:sz="4" w:space="0" w:color="auto"/>
              <w:left w:val="single" w:sz="4" w:space="0" w:color="auto"/>
              <w:bottom w:val="single" w:sz="4" w:space="0" w:color="auto"/>
              <w:right w:val="single" w:sz="4" w:space="0" w:color="auto"/>
            </w:tcBorders>
            <w:vAlign w:val="center"/>
          </w:tcPr>
          <w:p w14:paraId="3973669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Times New Roman" w:hAnsi="Times New Roman" w:cs="Times New Roman"/>
                <w:lang w:val="en-GB"/>
              </w:rPr>
              <w:t>Control panel</w:t>
            </w:r>
          </w:p>
        </w:tc>
        <w:tc>
          <w:tcPr>
            <w:tcW w:w="1954" w:type="dxa"/>
            <w:tcBorders>
              <w:top w:val="single" w:sz="4" w:space="0" w:color="auto"/>
              <w:left w:val="single" w:sz="4" w:space="0" w:color="auto"/>
              <w:bottom w:val="single" w:sz="4" w:space="0" w:color="auto"/>
              <w:right w:val="single" w:sz="4" w:space="0" w:color="auto"/>
            </w:tcBorders>
            <w:vAlign w:val="center"/>
          </w:tcPr>
          <w:p w14:paraId="1B34244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Meets the minimum technical requirements</w:t>
            </w:r>
          </w:p>
          <w:p w14:paraId="3A5F59D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
        </w:tc>
        <w:tc>
          <w:tcPr>
            <w:tcW w:w="2042" w:type="dxa"/>
            <w:tcBorders>
              <w:top w:val="single" w:sz="4" w:space="0" w:color="auto"/>
              <w:left w:val="single" w:sz="4" w:space="0" w:color="auto"/>
              <w:bottom w:val="single" w:sz="4" w:space="0" w:color="auto"/>
              <w:right w:val="single" w:sz="4" w:space="0" w:color="auto"/>
            </w:tcBorders>
            <w:vAlign w:val="center"/>
          </w:tcPr>
          <w:p w14:paraId="7706FFA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Complies with minimum technical requirements and</w:t>
            </w:r>
          </w:p>
          <w:p w14:paraId="628A5C0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has an automatic spreading function according to a pre-programmed route</w:t>
            </w:r>
          </w:p>
        </w:tc>
        <w:tc>
          <w:tcPr>
            <w:tcW w:w="1958" w:type="dxa"/>
            <w:tcBorders>
              <w:top w:val="single" w:sz="4" w:space="0" w:color="auto"/>
              <w:left w:val="single" w:sz="4" w:space="0" w:color="auto"/>
              <w:bottom w:val="single" w:sz="4" w:space="0" w:color="auto"/>
              <w:right w:val="single" w:sz="4" w:space="0" w:color="auto"/>
            </w:tcBorders>
            <w:vAlign w:val="center"/>
          </w:tcPr>
          <w:p w14:paraId="70F9080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 xml:space="preserve">5 </w:t>
            </w:r>
            <w:r w:rsidRPr="00656BCF">
              <w:rPr>
                <w:rFonts w:ascii="Times New Roman" w:eastAsia="Arial Unicode MS" w:hAnsi="Times New Roman" w:cs="Times New Roman"/>
                <w:shd w:val="clear" w:color="auto" w:fill="FFFFFF"/>
                <w:lang w:val="en-GB" w:eastAsia="zh-CN"/>
              </w:rPr>
              <w:t>= 6</w:t>
            </w:r>
          </w:p>
        </w:tc>
      </w:tr>
      <w:tr w:rsidR="009F7016" w:rsidRPr="00656BCF" w14:paraId="25DE9F8B" w14:textId="77777777" w:rsidTr="00B3085D">
        <w:trPr>
          <w:trHeight w:val="340"/>
        </w:trPr>
        <w:tc>
          <w:tcPr>
            <w:tcW w:w="448" w:type="dxa"/>
            <w:vAlign w:val="center"/>
          </w:tcPr>
          <w:p w14:paraId="2BAC426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6</w:t>
            </w:r>
          </w:p>
        </w:tc>
        <w:tc>
          <w:tcPr>
            <w:tcW w:w="3516" w:type="dxa"/>
            <w:vAlign w:val="center"/>
          </w:tcPr>
          <w:p w14:paraId="0A7D5E1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Delivery </w:t>
            </w:r>
            <w:r>
              <w:rPr>
                <w:rFonts w:ascii="Times New Roman" w:eastAsia="Calibri" w:hAnsi="Times New Roman" w:cs="Times New Roman"/>
                <w:lang w:val="en-GB"/>
              </w:rPr>
              <w:t>time</w:t>
            </w:r>
          </w:p>
        </w:tc>
        <w:tc>
          <w:tcPr>
            <w:tcW w:w="1954" w:type="dxa"/>
            <w:vAlign w:val="center"/>
          </w:tcPr>
          <w:p w14:paraId="0690447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 more than 210 calendar days</w:t>
            </w:r>
          </w:p>
        </w:tc>
        <w:tc>
          <w:tcPr>
            <w:tcW w:w="2042" w:type="dxa"/>
            <w:vAlign w:val="center"/>
          </w:tcPr>
          <w:p w14:paraId="679E8EF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 There is a minimum value</w:t>
            </w:r>
          </w:p>
        </w:tc>
        <w:tc>
          <w:tcPr>
            <w:tcW w:w="1958" w:type="dxa"/>
            <w:vAlign w:val="center"/>
          </w:tcPr>
          <w:p w14:paraId="48DEC95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6</w:t>
            </w:r>
            <w:r w:rsidRPr="00656BCF">
              <w:rPr>
                <w:rFonts w:ascii="Times New Roman" w:eastAsia="Arial Unicode MS" w:hAnsi="Times New Roman" w:cs="Times New Roman"/>
                <w:shd w:val="clear" w:color="auto" w:fill="FFFFFF"/>
                <w:lang w:val="en-GB" w:eastAsia="zh-CN"/>
              </w:rPr>
              <w:t xml:space="preserve"> = 3</w:t>
            </w:r>
          </w:p>
        </w:tc>
      </w:tr>
    </w:tbl>
    <w:p w14:paraId="689B4CEB" w14:textId="77777777" w:rsidR="009F7016" w:rsidRPr="00656BCF" w:rsidRDefault="009F7016" w:rsidP="009F7016">
      <w:pPr>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28E2C0C5" w14:textId="77777777" w:rsidR="009F7016" w:rsidRPr="00656BCF" w:rsidRDefault="009F7016" w:rsidP="009F7016">
      <w:pPr>
        <w:spacing w:after="200"/>
        <w:contextualSpacing/>
        <w:jc w:val="both"/>
        <w:rPr>
          <w:rFonts w:ascii="Times New Roman" w:eastAsia="Calibri" w:hAnsi="Times New Roman" w:cs="Times New Roman"/>
          <w:lang w:val="en-GB"/>
        </w:rPr>
      </w:pPr>
    </w:p>
    <w:p w14:paraId="1E0A008A"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Economic efficiency (S) shall be calculated by adding the points for the </w:t>
      </w:r>
      <w:proofErr w:type="gramStart"/>
      <w:r w:rsidRPr="00656BCF">
        <w:rPr>
          <w:rFonts w:ascii="Times New Roman" w:eastAsia="Calibri" w:hAnsi="Times New Roman" w:cs="Times New Roman"/>
          <w:lang w:val="en-GB"/>
        </w:rPr>
        <w:t>supplier‘</w:t>
      </w:r>
      <w:proofErr w:type="gramEnd"/>
      <w:r w:rsidRPr="00656BCF">
        <w:rPr>
          <w:rFonts w:ascii="Times New Roman" w:eastAsia="Calibri" w:hAnsi="Times New Roman" w:cs="Times New Roman"/>
          <w:lang w:val="en-GB"/>
        </w:rPr>
        <w:t>s tender price (C) and other criteria (T):</w:t>
      </w:r>
    </w:p>
    <w:p w14:paraId="00C35FBD"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623C9293"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S = C + T</w:t>
      </w:r>
    </w:p>
    <w:p w14:paraId="48D00518"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6F603A0A" w14:textId="77777777" w:rsidR="009F7016" w:rsidRPr="00656BCF" w:rsidRDefault="009F7016" w:rsidP="009F7016">
      <w:pPr>
        <w:tabs>
          <w:tab w:val="num" w:pos="0"/>
        </w:tabs>
        <w:spacing w:after="200"/>
        <w:jc w:val="both"/>
        <w:rPr>
          <w:rFonts w:ascii="Times New Roman" w:eastAsia="Calibri" w:hAnsi="Times New Roman" w:cs="Times New Roman"/>
          <w:lang w:val="en-GB"/>
        </w:rPr>
      </w:pPr>
      <w:r w:rsidRPr="00656BCF">
        <w:rPr>
          <w:rFonts w:ascii="Times New Roman" w:eastAsia="Calibri" w:hAnsi="Times New Roman" w:cs="Times New Roman"/>
          <w:lang w:val="en-GB"/>
        </w:rPr>
        <w:t>The value of the tender price (C) shall be calculated by adding the values of individual criteria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599F870B" w14:textId="77777777" w:rsidR="009F7016" w:rsidRPr="00656BCF" w:rsidRDefault="009F7016" w:rsidP="009F7016">
      <w:pPr>
        <w:tabs>
          <w:tab w:val="num" w:pos="0"/>
        </w:tabs>
        <w:spacing w:after="200"/>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C= C</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 xml:space="preserve">2 </w:t>
      </w:r>
      <w:r w:rsidRPr="00656BCF">
        <w:rPr>
          <w:rFonts w:ascii="Times New Roman" w:eastAsia="Calibri" w:hAnsi="Times New Roman" w:cs="Times New Roman"/>
          <w:lang w:val="en-GB"/>
        </w:rPr>
        <w:t>+ C</w:t>
      </w:r>
      <w:r w:rsidRPr="00656BCF">
        <w:rPr>
          <w:rFonts w:ascii="Times New Roman" w:eastAsia="Calibri" w:hAnsi="Times New Roman" w:cs="Times New Roman"/>
          <w:vertAlign w:val="subscript"/>
          <w:lang w:val="en-GB"/>
        </w:rPr>
        <w:t>3</w:t>
      </w:r>
    </w:p>
    <w:p w14:paraId="580CA31C" w14:textId="77777777" w:rsidR="009F7016" w:rsidRPr="00656BCF" w:rsidRDefault="009F7016" w:rsidP="009F7016">
      <w:pPr>
        <w:numPr>
          <w:ilvl w:val="0"/>
          <w:numId w:val="50"/>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points for the tender price (C) shall be calculated by multiplying the ratio of the lowest tender price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to the evaluated tender price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by the comparative weight of the price (X): </w:t>
      </w:r>
    </w:p>
    <w:p w14:paraId="77DA5B82"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0EF5917A"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C =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 X</w:t>
      </w:r>
    </w:p>
    <w:p w14:paraId="7DDAA38C"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47C134D5"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criteria (T) points shall be calculated by adding the points for the individual criteria (</w:t>
      </w:r>
      <w:proofErr w:type="gramStart"/>
      <w:r w:rsidRPr="00656BCF">
        <w:rPr>
          <w:rFonts w:ascii="Times New Roman" w:eastAsia="Calibri" w:hAnsi="Times New Roman" w:cs="Times New Roman"/>
          <w:lang w:val="en-GB"/>
        </w:rPr>
        <w:t>T</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5A14BCB3" w14:textId="77777777" w:rsidR="009F7016" w:rsidRPr="00656BCF" w:rsidRDefault="009F7016" w:rsidP="009F7016">
      <w:pPr>
        <w:spacing w:after="200"/>
        <w:ind w:left="720"/>
        <w:contextualSpacing/>
        <w:rPr>
          <w:rFonts w:ascii="Times New Roman" w:eastAsia="Calibri" w:hAnsi="Times New Roman" w:cs="Times New Roman"/>
          <w:lang w:val="en-GB"/>
        </w:rPr>
      </w:pPr>
    </w:p>
    <w:p w14:paraId="6897F964"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T= T</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  ...</w:t>
      </w:r>
      <w:proofErr w:type="gramEnd"/>
      <w:r w:rsidRPr="00656BCF">
        <w:rPr>
          <w:rFonts w:ascii="Times New Roman" w:eastAsia="Calibri" w:hAnsi="Times New Roman" w:cs="Times New Roman"/>
          <w:lang w:val="en-GB"/>
        </w:rPr>
        <w:t xml:space="preserve"> </w:t>
      </w:r>
      <w:r w:rsidRPr="00656BCF">
        <w:rPr>
          <w:rFonts w:ascii="Times New Roman" w:eastAsia="Arial Unicode MS" w:hAnsi="Times New Roman" w:cs="Times New Roman"/>
          <w:shd w:val="clear" w:color="auto" w:fill="FFFFFF"/>
          <w:vertAlign w:val="subscript"/>
          <w:lang w:val="en-GB" w:eastAsia="zh-CN"/>
        </w:rPr>
        <w:t>+Tn</w:t>
      </w:r>
    </w:p>
    <w:p w14:paraId="29474D6B"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p>
    <w:p w14:paraId="2F71BE6A"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shall be calculated according to the following procedure: </w:t>
      </w:r>
    </w:p>
    <w:tbl>
      <w:tblPr>
        <w:tblpPr w:leftFromText="180" w:rightFromText="180" w:vertAnchor="text" w:horzAnchor="margin" w:tblpY="32"/>
        <w:tblW w:w="9360"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9F7016" w:rsidRPr="00656BCF" w14:paraId="0151E0B5" w14:textId="77777777" w:rsidTr="00B3085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9A2B95B"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2ADB186"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C8036DF"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6DC5F701"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EA1D414"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1406837B" w14:textId="77777777" w:rsidTr="00B3085D">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3D262046"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7AB0F0D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lang w:val="en-GB" w:eastAsia="zh-CN"/>
              </w:rPr>
              <w:t>Full warranty period for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113BA52"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24 months</w:t>
            </w:r>
          </w:p>
          <w:p w14:paraId="1CDFDCB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53242FBA"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2E47D015"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0</w:t>
            </w:r>
          </w:p>
        </w:tc>
      </w:tr>
      <w:tr w:rsidR="009F7016" w:rsidRPr="00656BCF" w14:paraId="31687241" w14:textId="77777777" w:rsidTr="00B3085D">
        <w:trPr>
          <w:trHeight w:val="502"/>
        </w:trPr>
        <w:tc>
          <w:tcPr>
            <w:tcW w:w="650" w:type="dxa"/>
            <w:vMerge/>
            <w:tcBorders>
              <w:left w:val="single" w:sz="4" w:space="0" w:color="000000"/>
              <w:right w:val="single" w:sz="4" w:space="0" w:color="000000"/>
            </w:tcBorders>
            <w:vAlign w:val="center"/>
            <w:hideMark/>
          </w:tcPr>
          <w:p w14:paraId="58EED4F5"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5D6C9B96"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2A99A881"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63E21CA0"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74711611"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0,3 points shall be awarded for each additional month granted</w:t>
            </w:r>
          </w:p>
        </w:tc>
      </w:tr>
      <w:tr w:rsidR="009F7016" w:rsidRPr="00656BCF" w14:paraId="1828ECE4" w14:textId="77777777" w:rsidTr="00B3085D">
        <w:trPr>
          <w:trHeight w:val="330"/>
        </w:trPr>
        <w:tc>
          <w:tcPr>
            <w:tcW w:w="650" w:type="dxa"/>
            <w:vMerge/>
            <w:tcBorders>
              <w:left w:val="single" w:sz="4" w:space="0" w:color="000000"/>
              <w:right w:val="single" w:sz="4" w:space="0" w:color="000000"/>
            </w:tcBorders>
            <w:vAlign w:val="center"/>
          </w:tcPr>
          <w:p w14:paraId="0EF3E6A2"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3DE37F1D"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5B904018"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7F7BA46"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05B1FC4E"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0,6 points shall be awarded for each additional month granted</w:t>
            </w:r>
          </w:p>
        </w:tc>
      </w:tr>
      <w:tr w:rsidR="009F7016" w:rsidRPr="00656BCF" w14:paraId="4D2B6034"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7514B546"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367B4574"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322432E8"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1C1B7DD"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48 months or more</w:t>
            </w:r>
          </w:p>
          <w:p w14:paraId="6FB75AFF"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82ACDF0"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Pr>
                <w:rFonts w:ascii="Times New Roman" w:eastAsia="Arial Unicode MS" w:hAnsi="Times New Roman" w:cs="Times New Roman"/>
                <w:shd w:val="clear" w:color="auto" w:fill="FFFFFF"/>
                <w:vertAlign w:val="subscript"/>
                <w:lang w:val="en-GB" w:eastAsia="zh-CN"/>
              </w:rPr>
              <w:t xml:space="preserve"> </w:t>
            </w:r>
            <w:r w:rsidRPr="00656BCF">
              <w:rPr>
                <w:rFonts w:ascii="Times New Roman" w:eastAsia="Arial Unicode MS" w:hAnsi="Times New Roman" w:cs="Times New Roman"/>
                <w:shd w:val="clear" w:color="auto" w:fill="FFFFFF"/>
                <w:lang w:val="en-GB" w:eastAsia="zh-CN"/>
              </w:rPr>
              <w:t>= 12</w:t>
            </w:r>
          </w:p>
        </w:tc>
      </w:tr>
    </w:tbl>
    <w:p w14:paraId="141699F0" w14:textId="77777777" w:rsidR="009F7016" w:rsidRPr="00656BCF" w:rsidRDefault="009F7016" w:rsidP="009F7016">
      <w:pPr>
        <w:pStyle w:val="Sraopastraipa"/>
        <w:rPr>
          <w:rFonts w:ascii="Times New Roman" w:eastAsia="Calibri" w:hAnsi="Times New Roman" w:cs="Times New Roman"/>
          <w:lang w:val="en-GB"/>
        </w:rPr>
      </w:pPr>
    </w:p>
    <w:p w14:paraId="421C4702" w14:textId="77777777" w:rsidR="009F7016" w:rsidRPr="00656BCF" w:rsidRDefault="009F7016" w:rsidP="009F7016">
      <w:pPr>
        <w:spacing w:after="0" w:line="240" w:lineRule="auto"/>
        <w:contextualSpacing/>
        <w:jc w:val="both"/>
        <w:rPr>
          <w:rFonts w:ascii="Times New Roman" w:eastAsia="Calibri" w:hAnsi="Times New Roman" w:cs="Times New Roman"/>
          <w:lang w:val="en-GB"/>
        </w:rPr>
      </w:pPr>
    </w:p>
    <w:p w14:paraId="51DCE1C1"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21CD94A3" w14:textId="77777777" w:rsidR="009F7016" w:rsidRPr="00656BCF" w:rsidRDefault="009F7016" w:rsidP="009F7016">
      <w:pPr>
        <w:numPr>
          <w:ilvl w:val="0"/>
          <w:numId w:val="51"/>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 – Y</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p>
    <w:p w14:paraId="66CBFDCA"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3AD420A6"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shall be calculated according to the following procedure: </w:t>
      </w:r>
    </w:p>
    <w:tbl>
      <w:tblPr>
        <w:tblpPr w:leftFromText="180" w:rightFromText="180" w:vertAnchor="text" w:horzAnchor="margin" w:tblpY="32"/>
        <w:tblW w:w="9360"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9F7016" w:rsidRPr="00656BCF" w14:paraId="228C285F" w14:textId="77777777" w:rsidTr="00B3085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6F55A37"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D92EEFC"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8E70EE4"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63331665"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9EF0B2A"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3FD209D0" w14:textId="77777777" w:rsidTr="00B3085D">
        <w:trPr>
          <w:trHeight w:val="20"/>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5F57D61"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5D7ED45"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Full warranty period for revised and/or refurbished/installed new components of the hydraulic system of a truck.</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7B653CC"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12 months</w:t>
            </w:r>
          </w:p>
          <w:p w14:paraId="18B989E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20EB759A"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12</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040B47E7"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0</w:t>
            </w:r>
          </w:p>
        </w:tc>
      </w:tr>
      <w:tr w:rsidR="009F7016" w:rsidRPr="00656BCF" w14:paraId="22150802" w14:textId="77777777" w:rsidTr="00B3085D">
        <w:trPr>
          <w:trHeight w:val="157"/>
        </w:trPr>
        <w:tc>
          <w:tcPr>
            <w:tcW w:w="650" w:type="dxa"/>
            <w:vMerge/>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77CF406F"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p>
        </w:tc>
        <w:tc>
          <w:tcPr>
            <w:tcW w:w="2186"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64E7D44A"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lang w:val="en-GB" w:eastAsia="zh-CN"/>
              </w:rPr>
            </w:pPr>
          </w:p>
        </w:tc>
        <w:tc>
          <w:tcPr>
            <w:tcW w:w="1275"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2CC7FF5D"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tcPr>
          <w:p w14:paraId="0F9C5C85"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13 </w:t>
            </w:r>
            <w:r w:rsidRPr="00656BCF">
              <w:rPr>
                <w:rFonts w:ascii="Times New Roman" w:eastAsia="Calibri" w:hAnsi="Times New Roman" w:cs="Times New Roman"/>
                <w:shd w:val="clear" w:color="auto" w:fill="FFFFFF"/>
                <w:lang w:val="en-GB" w:eastAsia="zh-CN"/>
              </w:rPr>
              <w:t xml:space="preserve">months </w:t>
            </w:r>
            <w:r w:rsidRPr="00656BCF">
              <w:rPr>
                <w:rFonts w:ascii="Times New Roman" w:eastAsia="Calibri" w:hAnsi="Times New Roman" w:cs="Times New Roman"/>
                <w:lang w:val="en-GB"/>
              </w:rPr>
              <w:t xml:space="preserve">– 24 </w:t>
            </w:r>
            <w:r w:rsidRPr="00656BCF">
              <w:rPr>
                <w:rFonts w:ascii="Times New Roman" w:eastAsia="Calibri" w:hAnsi="Times New Roman" w:cs="Times New Roman"/>
                <w:shd w:val="clear" w:color="auto" w:fill="FFFFFF"/>
                <w:lang w:val="en-GB" w:eastAsia="zh-CN"/>
              </w:rPr>
              <w:t>months</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tcPr>
          <w:p w14:paraId="7C960399"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0,05 points shall be awarded for each additional month granted</w:t>
            </w:r>
          </w:p>
        </w:tc>
      </w:tr>
      <w:tr w:rsidR="009F7016" w:rsidRPr="00656BCF" w14:paraId="79799C53" w14:textId="77777777" w:rsidTr="00B3085D">
        <w:trPr>
          <w:trHeight w:val="502"/>
        </w:trPr>
        <w:tc>
          <w:tcPr>
            <w:tcW w:w="650" w:type="dxa"/>
            <w:vMerge/>
            <w:tcBorders>
              <w:left w:val="single" w:sz="4" w:space="0" w:color="000000"/>
              <w:right w:val="single" w:sz="4" w:space="0" w:color="000000"/>
            </w:tcBorders>
            <w:vAlign w:val="center"/>
            <w:hideMark/>
          </w:tcPr>
          <w:p w14:paraId="1BE0FF48"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21AE3CBB"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345CA807"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61A6E311"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5A61EACD"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0,1 points shall be awarded for each additional month granted</w:t>
            </w:r>
          </w:p>
        </w:tc>
      </w:tr>
      <w:tr w:rsidR="009F7016" w:rsidRPr="00656BCF" w14:paraId="1710ABF5" w14:textId="77777777" w:rsidTr="00B3085D">
        <w:trPr>
          <w:trHeight w:val="330"/>
        </w:trPr>
        <w:tc>
          <w:tcPr>
            <w:tcW w:w="650" w:type="dxa"/>
            <w:vMerge/>
            <w:tcBorders>
              <w:left w:val="single" w:sz="4" w:space="0" w:color="000000"/>
              <w:right w:val="single" w:sz="4" w:space="0" w:color="000000"/>
            </w:tcBorders>
            <w:vAlign w:val="center"/>
          </w:tcPr>
          <w:p w14:paraId="496F24E5"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47E75210"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104406BC"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1CC3026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47 months</w:t>
            </w:r>
          </w:p>
        </w:tc>
        <w:tc>
          <w:tcPr>
            <w:tcW w:w="3122" w:type="dxa"/>
            <w:tcBorders>
              <w:top w:val="single" w:sz="4" w:space="0" w:color="auto"/>
              <w:left w:val="single" w:sz="4" w:space="0" w:color="auto"/>
              <w:bottom w:val="single" w:sz="4" w:space="0" w:color="auto"/>
              <w:right w:val="single" w:sz="4" w:space="0" w:color="000000"/>
            </w:tcBorders>
            <w:vAlign w:val="center"/>
          </w:tcPr>
          <w:p w14:paraId="003F4A43"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0,15 points shall be awarded for each additional month granted</w:t>
            </w:r>
          </w:p>
        </w:tc>
      </w:tr>
      <w:tr w:rsidR="009F7016" w:rsidRPr="00656BCF" w14:paraId="7D4DE91D"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75A191A5"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525D65A0"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641092C0"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ADAB19B"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48 months or more</w:t>
            </w:r>
          </w:p>
          <w:p w14:paraId="62DC69B0"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CCF71CF"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Pr>
                <w:rFonts w:ascii="Times New Roman" w:eastAsia="Arial Unicode MS" w:hAnsi="Times New Roman" w:cs="Times New Roman"/>
                <w:shd w:val="clear" w:color="auto" w:fill="FFFFFF"/>
                <w:vertAlign w:val="subscript"/>
                <w:lang w:val="en-GB" w:eastAsia="zh-CN"/>
              </w:rPr>
              <w:t xml:space="preserve"> </w:t>
            </w:r>
            <w:r w:rsidRPr="00656BCF">
              <w:rPr>
                <w:rFonts w:ascii="Times New Roman" w:eastAsia="Arial Unicode MS" w:hAnsi="Times New Roman" w:cs="Times New Roman"/>
                <w:shd w:val="clear" w:color="auto" w:fill="FFFFFF"/>
                <w:lang w:val="en-GB" w:eastAsia="zh-CN"/>
              </w:rPr>
              <w:t>= 4</w:t>
            </w:r>
          </w:p>
        </w:tc>
      </w:tr>
    </w:tbl>
    <w:p w14:paraId="30F4F25A"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40022111" w14:textId="77777777" w:rsidR="009F7016" w:rsidRPr="00656BCF" w:rsidRDefault="009F7016" w:rsidP="009F7016">
      <w:pPr>
        <w:numPr>
          <w:ilvl w:val="0"/>
          <w:numId w:val="51"/>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 – Y</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p>
    <w:p w14:paraId="2CBB4FC2"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28EFA35D"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Criterion </w:t>
      </w: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6</w:t>
      </w:r>
      <w:r>
        <w:rPr>
          <w:rFonts w:ascii="Times New Roman" w:eastAsia="Arial Unicode MS" w:hAnsi="Times New Roman" w:cs="Times New Roman"/>
          <w:shd w:val="clear" w:color="auto" w:fill="FFFFFF"/>
          <w:vertAlign w:val="subscript"/>
          <w:lang w:val="en-GB" w:eastAsia="zh-CN"/>
        </w:rPr>
        <w:t xml:space="preserve"> </w:t>
      </w:r>
      <w:r w:rsidRPr="00656BCF">
        <w:rPr>
          <w:rFonts w:ascii="Times New Roman" w:eastAsia="Calibri" w:hAnsi="Times New Roman" w:cs="Times New Roman"/>
          <w:lang w:val="en-GB"/>
        </w:rPr>
        <w:t xml:space="preserve">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2420EF80" w14:textId="77777777" w:rsidTr="00B3085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C5AF11E"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7E0C692"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52E8B22"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059C64C2"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BD20BF0"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71BB49CC" w14:textId="77777777" w:rsidTr="00B3085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E90B7E6"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6</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0EBC773"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04F58E6"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5F124C64" w14:textId="77777777" w:rsidR="009F7016" w:rsidRPr="00656BCF" w:rsidRDefault="009F7016" w:rsidP="00B3085D">
            <w:pPr>
              <w:widowControl w:val="0"/>
              <w:suppressLineNumbers/>
              <w:snapToGrid w:val="0"/>
              <w:spacing w:after="0" w:line="240" w:lineRule="auto"/>
              <w:rPr>
                <w:rFonts w:ascii="Times New Roman" w:eastAsia="Calibri" w:hAnsi="Times New Roman" w:cs="Times New Roman"/>
                <w:lang w:val="en-GB"/>
              </w:rPr>
            </w:pPr>
            <w:r w:rsidRPr="00656BCF">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5C097430"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6</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10A5E0A4" w14:textId="77777777" w:rsidTr="00B3085D">
        <w:trPr>
          <w:trHeight w:val="278"/>
        </w:trPr>
        <w:tc>
          <w:tcPr>
            <w:tcW w:w="650" w:type="dxa"/>
            <w:vMerge/>
            <w:tcBorders>
              <w:left w:val="single" w:sz="4" w:space="0" w:color="000000"/>
              <w:right w:val="single" w:sz="4" w:space="0" w:color="000000"/>
            </w:tcBorders>
            <w:vAlign w:val="center"/>
            <w:hideMark/>
          </w:tcPr>
          <w:p w14:paraId="390B1AAF"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7A0B83E9"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26D087C5"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28F54970"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650F225B"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0"/>
                <w:szCs w:val="20"/>
                <w:lang w:val="en-GB"/>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6</w:t>
            </w:r>
            <w:r w:rsidRPr="00656BCF">
              <w:rPr>
                <w:rFonts w:ascii="Times New Roman" w:eastAsia="Arial Unicode MS" w:hAnsi="Times New Roman" w:cs="Times New Roman"/>
                <w:shd w:val="clear" w:color="auto" w:fill="FFFFFF"/>
                <w:lang w:val="en-GB" w:eastAsia="zh-CN"/>
              </w:rPr>
              <w:t xml:space="preserve"> = 0</w:t>
            </w:r>
            <w:r>
              <w:rPr>
                <w:rFonts w:ascii="Times New Roman" w:eastAsia="Arial Unicode MS" w:hAnsi="Times New Roman" w:cs="Times New Roman"/>
                <w:shd w:val="clear" w:color="auto" w:fill="FFFFFF"/>
                <w:lang w:val="en-GB" w:eastAsia="zh-CN"/>
              </w:rPr>
              <w:t>,</w:t>
            </w:r>
            <w:r w:rsidRPr="00656BCF">
              <w:rPr>
                <w:rFonts w:ascii="Times New Roman" w:eastAsia="Arial Unicode MS" w:hAnsi="Times New Roman" w:cs="Times New Roman"/>
                <w:shd w:val="clear" w:color="auto" w:fill="FFFFFF"/>
                <w:lang w:val="en-GB" w:eastAsia="zh-CN"/>
              </w:rPr>
              <w:t>5</w:t>
            </w:r>
          </w:p>
        </w:tc>
      </w:tr>
      <w:tr w:rsidR="009F7016" w:rsidRPr="00656BCF" w14:paraId="78A778C8" w14:textId="77777777" w:rsidTr="00B3085D">
        <w:trPr>
          <w:trHeight w:val="258"/>
        </w:trPr>
        <w:tc>
          <w:tcPr>
            <w:tcW w:w="650" w:type="dxa"/>
            <w:vMerge/>
            <w:tcBorders>
              <w:left w:val="single" w:sz="4" w:space="0" w:color="000000"/>
              <w:right w:val="single" w:sz="4" w:space="0" w:color="000000"/>
            </w:tcBorders>
            <w:vAlign w:val="center"/>
          </w:tcPr>
          <w:p w14:paraId="46A7B66A"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2B0DDB3F"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4DA0D874"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E9CA871"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4AF6C9C5"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6</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151BC2D6"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4BD19847"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42CBACF1"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1AB66887"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2D4C7C0"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From 181 calendar days </w:t>
            </w:r>
            <w:r w:rsidRPr="00656BCF">
              <w:rPr>
                <w:rFonts w:ascii="Times New Roman" w:eastAsia="Arial Unicode MS" w:hAnsi="Times New Roman" w:cs="Times New Roman"/>
                <w:shd w:val="clear" w:color="auto" w:fill="FFFFFF"/>
                <w:lang w:val="en-GB" w:eastAsia="zh-CN"/>
              </w:rPr>
              <w:lastRenderedPageBreak/>
              <w:t>and below</w:t>
            </w:r>
          </w:p>
          <w:p w14:paraId="1800003F"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3162F27"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lastRenderedPageBreak/>
              <w:t>Y</w:t>
            </w:r>
            <w:r w:rsidRPr="00656BCF">
              <w:rPr>
                <w:rFonts w:ascii="Times New Roman" w:eastAsia="Arial Unicode MS" w:hAnsi="Times New Roman" w:cs="Times New Roman"/>
                <w:shd w:val="clear" w:color="auto" w:fill="FFFFFF"/>
                <w:vertAlign w:val="subscript"/>
                <w:lang w:val="en-GB" w:eastAsia="zh-CN"/>
              </w:rPr>
              <w:t>6</w:t>
            </w:r>
            <w:r w:rsidRPr="00656BCF">
              <w:rPr>
                <w:rFonts w:ascii="Times New Roman" w:eastAsia="Arial Unicode MS" w:hAnsi="Times New Roman" w:cs="Times New Roman"/>
                <w:shd w:val="clear" w:color="auto" w:fill="FFFFFF"/>
                <w:lang w:val="en-GB" w:eastAsia="zh-CN"/>
              </w:rPr>
              <w:t xml:space="preserve"> = 3</w:t>
            </w:r>
          </w:p>
        </w:tc>
      </w:tr>
    </w:tbl>
    <w:p w14:paraId="650E5326"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proposed by the Supplier.</w:t>
      </w:r>
    </w:p>
    <w:p w14:paraId="7198B69D"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0AA28EC3"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Criteria </w:t>
      </w:r>
      <w:r w:rsidRPr="00656BCF">
        <w:rPr>
          <w:rFonts w:ascii="Times New Roman" w:eastAsia="Calibri" w:hAnsi="Times New Roman" w:cs="Times New Roman"/>
          <w:b/>
          <w:bCs/>
          <w:lang w:val="en-GB"/>
        </w:rPr>
        <w:t>T</w:t>
      </w:r>
      <w:r w:rsidRPr="00656BCF">
        <w:rPr>
          <w:rFonts w:ascii="Times New Roman" w:eastAsia="Calibri" w:hAnsi="Times New Roman" w:cs="Times New Roman"/>
          <w:b/>
          <w:bCs/>
          <w:vertAlign w:val="subscript"/>
          <w:lang w:val="en-GB"/>
        </w:rPr>
        <w:t>3</w:t>
      </w:r>
      <w:r w:rsidRPr="00656BCF">
        <w:rPr>
          <w:rFonts w:ascii="Times New Roman" w:eastAsia="Calibri" w:hAnsi="Times New Roman" w:cs="Times New Roman"/>
          <w:b/>
          <w:bCs/>
          <w:lang w:val="en-GB"/>
        </w:rPr>
        <w:t>,</w:t>
      </w:r>
      <w:r w:rsidRPr="00656BCF">
        <w:rPr>
          <w:rFonts w:ascii="Times New Roman" w:eastAsia="Calibri" w:hAnsi="Times New Roman" w:cs="Times New Roman"/>
          <w:lang w:val="en-GB"/>
        </w:rPr>
        <w:t xml:space="preserve"> </w:t>
      </w:r>
      <w:r w:rsidRPr="00656BCF">
        <w:rPr>
          <w:rFonts w:ascii="Times New Roman" w:eastAsia="Calibri" w:hAnsi="Times New Roman" w:cs="Times New Roman"/>
          <w:b/>
          <w:bCs/>
          <w:lang w:val="en-GB"/>
        </w:rPr>
        <w:t>T</w:t>
      </w:r>
      <w:r w:rsidRPr="00656BCF">
        <w:rPr>
          <w:rFonts w:ascii="Times New Roman" w:eastAsia="Calibri" w:hAnsi="Times New Roman" w:cs="Times New Roman"/>
          <w:b/>
          <w:bCs/>
          <w:vertAlign w:val="subscript"/>
          <w:lang w:val="en-GB"/>
        </w:rPr>
        <w:t>4,</w:t>
      </w:r>
      <w:r w:rsidRPr="00656BCF">
        <w:rPr>
          <w:rFonts w:ascii="Times New Roman" w:eastAsia="Calibri" w:hAnsi="Times New Roman" w:cs="Times New Roman"/>
          <w:b/>
          <w:bCs/>
          <w:lang w:val="en-GB"/>
        </w:rPr>
        <w:t xml:space="preserve"> T</w:t>
      </w:r>
      <w:r w:rsidRPr="00656BCF">
        <w:rPr>
          <w:rFonts w:ascii="Times New Roman" w:eastAsia="Calibri" w:hAnsi="Times New Roman" w:cs="Times New Roman"/>
          <w:b/>
          <w:bCs/>
          <w:vertAlign w:val="subscript"/>
          <w:lang w:val="en-GB"/>
        </w:rPr>
        <w:t>5</w:t>
      </w:r>
      <w:r w:rsidRPr="00656BCF">
        <w:rPr>
          <w:rFonts w:ascii="Times New Roman" w:eastAsia="Calibri" w:hAnsi="Times New Roman" w:cs="Times New Roman"/>
          <w:b/>
          <w:bCs/>
          <w:lang w:val="en-GB"/>
        </w:rPr>
        <w:t xml:space="preserve"> </w:t>
      </w:r>
      <w:r w:rsidRPr="00656BCF">
        <w:rPr>
          <w:rFonts w:ascii="Times New Roman" w:eastAsia="Calibri" w:hAnsi="Times New Roman" w:cs="Times New Roman"/>
          <w:lang w:val="en-GB"/>
        </w:rPr>
        <w:t xml:space="preserve">shall be calculated in the following order: </w:t>
      </w:r>
    </w:p>
    <w:p w14:paraId="194B8DB5" w14:textId="77777777" w:rsidR="009F7016" w:rsidRPr="00656BCF" w:rsidRDefault="009F7016" w:rsidP="009F7016">
      <w:pPr>
        <w:tabs>
          <w:tab w:val="num" w:pos="0"/>
        </w:tabs>
        <w:spacing w:after="0" w:line="240" w:lineRule="auto"/>
        <w:jc w:val="both"/>
        <w:rPr>
          <w:rFonts w:ascii="Times New Roman" w:eastAsia="Calibri" w:hAnsi="Times New Roman" w:cs="Times New Roman"/>
          <w:vertAlign w:val="subscript"/>
          <w:lang w:val="en-GB"/>
        </w:rPr>
      </w:pPr>
      <w:r w:rsidRPr="00656BCF">
        <w:rPr>
          <w:rFonts w:ascii="Times New Roman" w:eastAsia="Calibri" w:hAnsi="Times New Roman" w:cs="Times New Roman"/>
          <w:lang w:val="en-GB"/>
        </w:rPr>
        <w:t xml:space="preserve">If the Supplier proposes the best specified value (or even better than the best specified value), the Supplier shall be awarded the maximum number of points – </w:t>
      </w:r>
      <w:proofErr w:type="gramStart"/>
      <w:r w:rsidRPr="00656BCF">
        <w:rPr>
          <w:rFonts w:ascii="Times New Roman" w:eastAsia="Calibri" w:hAnsi="Times New Roman" w:cs="Times New Roman"/>
          <w:lang w:val="en-GB"/>
        </w:rPr>
        <w:t>Y</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p>
    <w:p w14:paraId="02881B72"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3A918ADA"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7C88AE00"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most economically advantageous tender is the one with the highest total score.</w:t>
      </w:r>
    </w:p>
    <w:p w14:paraId="228840EB"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602F4838" w14:textId="77777777" w:rsidR="009F7016" w:rsidRPr="00656BCF" w:rsidRDefault="009F7016" w:rsidP="009F7016">
      <w:pPr>
        <w:spacing w:after="0" w:line="240" w:lineRule="auto"/>
        <w:jc w:val="both"/>
        <w:rPr>
          <w:rFonts w:ascii="Times New Roman" w:eastAsia="Calibri" w:hAnsi="Times New Roman" w:cs="Times New Roman"/>
          <w:b/>
          <w:bCs/>
          <w:lang w:val="en-GB"/>
        </w:rPr>
      </w:pPr>
      <w:r w:rsidRPr="00656BCF">
        <w:rPr>
          <w:rFonts w:ascii="Times New Roman" w:eastAsia="Calibri" w:hAnsi="Times New Roman" w:cs="Times New Roman"/>
          <w:lang w:val="en-GB"/>
        </w:rPr>
        <w:t xml:space="preserve">1.8. </w:t>
      </w:r>
      <w:r w:rsidRPr="00656BCF">
        <w:rPr>
          <w:rFonts w:ascii="Times New Roman" w:eastAsia="Calibri" w:hAnsi="Times New Roman" w:cs="Times New Roman"/>
          <w:b/>
          <w:bCs/>
          <w:lang w:val="en-GB"/>
        </w:rPr>
        <w:t>Eighth 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9F7016" w:rsidRPr="00656BCF" w14:paraId="21926F3A" w14:textId="77777777" w:rsidTr="00B3085D">
        <w:trPr>
          <w:trHeight w:val="1260"/>
        </w:trPr>
        <w:tc>
          <w:tcPr>
            <w:tcW w:w="3964" w:type="dxa"/>
            <w:gridSpan w:val="2"/>
            <w:vAlign w:val="center"/>
          </w:tcPr>
          <w:p w14:paraId="10F265D0" w14:textId="77777777" w:rsidR="009F7016" w:rsidRPr="00656BCF" w:rsidRDefault="009F7016" w:rsidP="00B3085D">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656BCF">
              <w:rPr>
                <w:rFonts w:ascii="Times New Roman" w:eastAsia="Calibri" w:hAnsi="Times New Roman" w:cs="Times New Roman"/>
                <w:b/>
                <w:bCs/>
                <w:shd w:val="clear" w:color="auto" w:fill="FFFFFF"/>
                <w:lang w:val="en-GB"/>
              </w:rPr>
              <w:t>Evaluation criteria</w:t>
            </w:r>
          </w:p>
        </w:tc>
        <w:tc>
          <w:tcPr>
            <w:tcW w:w="1954" w:type="dxa"/>
            <w:vAlign w:val="center"/>
          </w:tcPr>
          <w:p w14:paraId="3E388B65"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042" w:type="dxa"/>
            <w:vAlign w:val="center"/>
          </w:tcPr>
          <w:p w14:paraId="1A486953"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Best criterion value</w:t>
            </w:r>
          </w:p>
        </w:tc>
        <w:tc>
          <w:tcPr>
            <w:tcW w:w="1958" w:type="dxa"/>
            <w:vAlign w:val="center"/>
          </w:tcPr>
          <w:p w14:paraId="66FD6181"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evaluation</w:t>
            </w:r>
          </w:p>
        </w:tc>
      </w:tr>
      <w:tr w:rsidR="009F7016" w:rsidRPr="00656BCF" w14:paraId="4CA29120" w14:textId="77777777" w:rsidTr="00B3085D">
        <w:trPr>
          <w:trHeight w:val="193"/>
        </w:trPr>
        <w:tc>
          <w:tcPr>
            <w:tcW w:w="3964" w:type="dxa"/>
            <w:gridSpan w:val="2"/>
            <w:vAlign w:val="center"/>
          </w:tcPr>
          <w:p w14:paraId="09C1C3FD" w14:textId="53EBF68A"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Tender price C=C</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C</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C</w:t>
            </w:r>
            <w:r>
              <w:rPr>
                <w:rFonts w:ascii="Times New Roman" w:eastAsia="Arial Unicode MS" w:hAnsi="Times New Roman" w:cs="Times New Roman"/>
                <w:shd w:val="clear" w:color="auto" w:fill="FFFFFF"/>
                <w:vertAlign w:val="subscript"/>
                <w:lang w:val="en-GB" w:eastAsia="zh-CN"/>
              </w:rPr>
              <w:t>3</w:t>
            </w:r>
          </w:p>
          <w:p w14:paraId="69887210"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spreader with indivisible equipment;</w:t>
            </w:r>
          </w:p>
          <w:p w14:paraId="328CAFA6"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the cost of mandatory technical maintenance specified by the manufacturer of the spreading equipment and offered by the seller;</w:t>
            </w:r>
          </w:p>
          <w:p w14:paraId="5A3B32FE"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 testing and reconstruction of existing electrical and hydraulic systems of the truck (if necessary to ensure flawless operation of the spreader), installation of spreaders in the truck body, adjustment and calibration of spreader operation.</w:t>
            </w:r>
          </w:p>
        </w:tc>
        <w:tc>
          <w:tcPr>
            <w:tcW w:w="1954" w:type="dxa"/>
            <w:vAlign w:val="center"/>
          </w:tcPr>
          <w:p w14:paraId="2C202340" w14:textId="77777777" w:rsidR="009F7016" w:rsidRPr="00656BCF" w:rsidRDefault="009F7016" w:rsidP="00B3085D">
            <w:pPr>
              <w:spacing w:after="0" w:line="240" w:lineRule="auto"/>
              <w:jc w:val="both"/>
              <w:rPr>
                <w:rFonts w:ascii="Times New Roman" w:eastAsia="Calibri" w:hAnsi="Times New Roman" w:cs="Times New Roman"/>
                <w:lang w:val="en-GB"/>
              </w:rPr>
            </w:pPr>
          </w:p>
        </w:tc>
        <w:tc>
          <w:tcPr>
            <w:tcW w:w="2042" w:type="dxa"/>
            <w:vAlign w:val="center"/>
          </w:tcPr>
          <w:p w14:paraId="67F5141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minimum value exists</w:t>
            </w:r>
          </w:p>
        </w:tc>
        <w:tc>
          <w:tcPr>
            <w:tcW w:w="1958" w:type="dxa"/>
            <w:vAlign w:val="center"/>
          </w:tcPr>
          <w:p w14:paraId="40104E8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X</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70</w:t>
            </w:r>
          </w:p>
        </w:tc>
      </w:tr>
      <w:tr w:rsidR="009F7016" w:rsidRPr="00656BCF" w14:paraId="6F3AAAF3" w14:textId="77777777" w:rsidTr="00B3085D">
        <w:trPr>
          <w:trHeight w:val="193"/>
        </w:trPr>
        <w:tc>
          <w:tcPr>
            <w:tcW w:w="9918" w:type="dxa"/>
            <w:gridSpan w:val="5"/>
            <w:vAlign w:val="center"/>
          </w:tcPr>
          <w:p w14:paraId="13A655E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Other </w:t>
            </w:r>
            <w:r w:rsidRPr="00656BCF">
              <w:rPr>
                <w:rFonts w:ascii="Times New Roman" w:eastAsia="TimesNewRomanPSMT" w:hAnsi="Times New Roman" w:cs="Times New Roman"/>
                <w:shd w:val="clear" w:color="auto" w:fill="FFFFFF"/>
                <w:lang w:val="en-GB" w:eastAsia="zh-CN"/>
              </w:rPr>
              <w:t>criteria:</w:t>
            </w:r>
          </w:p>
        </w:tc>
      </w:tr>
      <w:tr w:rsidR="009F7016" w:rsidRPr="00656BCF" w14:paraId="17FC73DF" w14:textId="77777777" w:rsidTr="00B3085D">
        <w:trPr>
          <w:trHeight w:val="340"/>
        </w:trPr>
        <w:tc>
          <w:tcPr>
            <w:tcW w:w="448" w:type="dxa"/>
            <w:vAlign w:val="center"/>
          </w:tcPr>
          <w:p w14:paraId="38BD2E4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3516" w:type="dxa"/>
          </w:tcPr>
          <w:p w14:paraId="4CA5395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lang w:val="en-GB" w:eastAsia="zh-CN"/>
              </w:rPr>
              <w:t>Full warranty period for the spreading equipment,</w:t>
            </w:r>
            <w:r w:rsidRPr="00656BCF">
              <w:t xml:space="preserve"> </w:t>
            </w:r>
            <w:r w:rsidRPr="00656BCF">
              <w:rPr>
                <w:rFonts w:ascii="Times New Roman" w:eastAsia="Arial Unicode MS" w:hAnsi="Times New Roman" w:cs="Times New Roman"/>
                <w:lang w:val="en-GB" w:eastAsia="zh-CN"/>
              </w:rPr>
              <w:t>i.e. for the entire set offered.</w:t>
            </w:r>
          </w:p>
        </w:tc>
        <w:tc>
          <w:tcPr>
            <w:tcW w:w="1954" w:type="dxa"/>
          </w:tcPr>
          <w:p w14:paraId="799515B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bCs/>
                <w:lang w:val="en-GB" w:eastAsia="zh-CN"/>
              </w:rPr>
              <w:t>Not less than 24 months and not more than 48 months</w:t>
            </w:r>
          </w:p>
        </w:tc>
        <w:tc>
          <w:tcPr>
            <w:tcW w:w="2042" w:type="dxa"/>
          </w:tcPr>
          <w:p w14:paraId="676E20C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06EB9D4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12</w:t>
            </w:r>
          </w:p>
        </w:tc>
      </w:tr>
      <w:tr w:rsidR="009F7016" w:rsidRPr="00656BCF" w14:paraId="00E657AD" w14:textId="77777777" w:rsidTr="00B3085D">
        <w:trPr>
          <w:trHeight w:val="340"/>
        </w:trPr>
        <w:tc>
          <w:tcPr>
            <w:tcW w:w="448" w:type="dxa"/>
            <w:vAlign w:val="center"/>
          </w:tcPr>
          <w:p w14:paraId="4AF600C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3516" w:type="dxa"/>
            <w:vAlign w:val="center"/>
          </w:tcPr>
          <w:p w14:paraId="5A880F0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Full warranty period for revised and/or refurbished/installed new components of the hydraulic system of a truck.</w:t>
            </w:r>
          </w:p>
        </w:tc>
        <w:tc>
          <w:tcPr>
            <w:tcW w:w="1954" w:type="dxa"/>
          </w:tcPr>
          <w:p w14:paraId="30B4953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Not less than 12 months and not more than 48 months</w:t>
            </w:r>
          </w:p>
        </w:tc>
        <w:tc>
          <w:tcPr>
            <w:tcW w:w="2042" w:type="dxa"/>
          </w:tcPr>
          <w:p w14:paraId="1ACD68D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553C2F1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 4</w:t>
            </w:r>
          </w:p>
        </w:tc>
      </w:tr>
      <w:tr w:rsidR="009F7016" w:rsidRPr="00656BCF" w14:paraId="120F60FA" w14:textId="77777777" w:rsidTr="00B3085D">
        <w:trPr>
          <w:trHeight w:val="340"/>
        </w:trPr>
        <w:tc>
          <w:tcPr>
            <w:tcW w:w="448" w:type="dxa"/>
            <w:vAlign w:val="center"/>
          </w:tcPr>
          <w:p w14:paraId="1FBE39A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3516" w:type="dxa"/>
            <w:tcBorders>
              <w:top w:val="single" w:sz="4" w:space="0" w:color="auto"/>
              <w:left w:val="single" w:sz="4" w:space="0" w:color="auto"/>
              <w:bottom w:val="single" w:sz="4" w:space="0" w:color="auto"/>
              <w:right w:val="single" w:sz="4" w:space="0" w:color="auto"/>
            </w:tcBorders>
            <w:vAlign w:val="center"/>
          </w:tcPr>
          <w:p w14:paraId="5FB773A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Times New Roman" w:hAnsi="Times New Roman" w:cs="Times New Roman"/>
                <w:lang w:val="en-GB"/>
              </w:rPr>
              <w:t>Hopper capacity</w:t>
            </w:r>
          </w:p>
        </w:tc>
        <w:tc>
          <w:tcPr>
            <w:tcW w:w="1954" w:type="dxa"/>
            <w:tcBorders>
              <w:top w:val="single" w:sz="4" w:space="0" w:color="auto"/>
              <w:left w:val="single" w:sz="4" w:space="0" w:color="auto"/>
              <w:bottom w:val="single" w:sz="4" w:space="0" w:color="auto"/>
              <w:right w:val="single" w:sz="4" w:space="0" w:color="auto"/>
            </w:tcBorders>
            <w:vAlign w:val="center"/>
          </w:tcPr>
          <w:p w14:paraId="1BDD59F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Not less than 6 m³</w:t>
            </w:r>
          </w:p>
        </w:tc>
        <w:tc>
          <w:tcPr>
            <w:tcW w:w="2042" w:type="dxa"/>
            <w:tcBorders>
              <w:top w:val="single" w:sz="4" w:space="0" w:color="auto"/>
              <w:left w:val="single" w:sz="4" w:space="0" w:color="auto"/>
              <w:bottom w:val="single" w:sz="4" w:space="0" w:color="auto"/>
              <w:right w:val="single" w:sz="4" w:space="0" w:color="auto"/>
            </w:tcBorders>
            <w:vAlign w:val="center"/>
          </w:tcPr>
          <w:p w14:paraId="15D093F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 xml:space="preserve">7 m³ </w:t>
            </w:r>
          </w:p>
        </w:tc>
        <w:tc>
          <w:tcPr>
            <w:tcW w:w="1958" w:type="dxa"/>
            <w:tcBorders>
              <w:top w:val="single" w:sz="4" w:space="0" w:color="auto"/>
              <w:left w:val="single" w:sz="4" w:space="0" w:color="auto"/>
              <w:bottom w:val="single" w:sz="4" w:space="0" w:color="auto"/>
              <w:right w:val="single" w:sz="4" w:space="0" w:color="auto"/>
            </w:tcBorders>
            <w:vAlign w:val="center"/>
          </w:tcPr>
          <w:p w14:paraId="7DC88E7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 xml:space="preserve">3 </w:t>
            </w:r>
            <w:r w:rsidRPr="00656BCF">
              <w:rPr>
                <w:rFonts w:ascii="Times New Roman" w:eastAsia="Arial Unicode MS" w:hAnsi="Times New Roman" w:cs="Times New Roman"/>
                <w:shd w:val="clear" w:color="auto" w:fill="FFFFFF"/>
                <w:lang w:val="en-GB" w:eastAsia="zh-CN"/>
              </w:rPr>
              <w:t>= 3</w:t>
            </w:r>
          </w:p>
        </w:tc>
      </w:tr>
      <w:tr w:rsidR="009F7016" w:rsidRPr="00656BCF" w14:paraId="7A6ED063" w14:textId="77777777" w:rsidTr="00B3085D">
        <w:trPr>
          <w:trHeight w:val="340"/>
        </w:trPr>
        <w:tc>
          <w:tcPr>
            <w:tcW w:w="448" w:type="dxa"/>
            <w:vAlign w:val="center"/>
          </w:tcPr>
          <w:p w14:paraId="73080B3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3516" w:type="dxa"/>
            <w:vAlign w:val="center"/>
          </w:tcPr>
          <w:p w14:paraId="16A255B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Device for adjusting the height of the material metering valve</w:t>
            </w:r>
          </w:p>
        </w:tc>
        <w:tc>
          <w:tcPr>
            <w:tcW w:w="1954" w:type="dxa"/>
            <w:vAlign w:val="center"/>
          </w:tcPr>
          <w:p w14:paraId="6CBFB562"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Mechanical device, manually operated</w:t>
            </w:r>
          </w:p>
        </w:tc>
        <w:tc>
          <w:tcPr>
            <w:tcW w:w="2042" w:type="dxa"/>
            <w:vAlign w:val="center"/>
          </w:tcPr>
          <w:p w14:paraId="119E514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01A0371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 2</w:t>
            </w:r>
          </w:p>
        </w:tc>
      </w:tr>
      <w:tr w:rsidR="009F7016" w:rsidRPr="00656BCF" w14:paraId="75EEF3E7" w14:textId="77777777" w:rsidTr="00B3085D">
        <w:trPr>
          <w:trHeight w:val="340"/>
        </w:trPr>
        <w:tc>
          <w:tcPr>
            <w:tcW w:w="448" w:type="dxa"/>
            <w:vAlign w:val="center"/>
          </w:tcPr>
          <w:p w14:paraId="083D4E0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3516" w:type="dxa"/>
            <w:tcBorders>
              <w:top w:val="single" w:sz="4" w:space="0" w:color="auto"/>
              <w:left w:val="single" w:sz="4" w:space="0" w:color="auto"/>
              <w:bottom w:val="single" w:sz="4" w:space="0" w:color="auto"/>
              <w:right w:val="single" w:sz="4" w:space="0" w:color="auto"/>
            </w:tcBorders>
            <w:vAlign w:val="center"/>
          </w:tcPr>
          <w:p w14:paraId="32E7C68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Times New Roman" w:hAnsi="Times New Roman" w:cs="Times New Roman"/>
                <w:lang w:val="en-GB"/>
              </w:rPr>
              <w:t>Control panel</w:t>
            </w:r>
          </w:p>
        </w:tc>
        <w:tc>
          <w:tcPr>
            <w:tcW w:w="1954" w:type="dxa"/>
            <w:tcBorders>
              <w:top w:val="single" w:sz="4" w:space="0" w:color="auto"/>
              <w:left w:val="single" w:sz="4" w:space="0" w:color="auto"/>
              <w:bottom w:val="single" w:sz="4" w:space="0" w:color="auto"/>
              <w:right w:val="single" w:sz="4" w:space="0" w:color="auto"/>
            </w:tcBorders>
            <w:vAlign w:val="center"/>
          </w:tcPr>
          <w:p w14:paraId="00B8DECD"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Meets the minimum technical requirements</w:t>
            </w:r>
          </w:p>
          <w:p w14:paraId="4F480E3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
        </w:tc>
        <w:tc>
          <w:tcPr>
            <w:tcW w:w="2042" w:type="dxa"/>
            <w:tcBorders>
              <w:top w:val="single" w:sz="4" w:space="0" w:color="auto"/>
              <w:left w:val="single" w:sz="4" w:space="0" w:color="auto"/>
              <w:bottom w:val="single" w:sz="4" w:space="0" w:color="auto"/>
              <w:right w:val="single" w:sz="4" w:space="0" w:color="auto"/>
            </w:tcBorders>
            <w:vAlign w:val="center"/>
          </w:tcPr>
          <w:p w14:paraId="1A55AF6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Complies with minimum technical requirements and</w:t>
            </w:r>
          </w:p>
          <w:p w14:paraId="6437689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 xml:space="preserve">has an automatic </w:t>
            </w:r>
            <w:r w:rsidRPr="00656BCF">
              <w:rPr>
                <w:rFonts w:ascii="Times New Roman" w:eastAsia="Times New Roman" w:hAnsi="Times New Roman" w:cs="Times New Roman"/>
                <w:lang w:val="en-GB"/>
              </w:rPr>
              <w:lastRenderedPageBreak/>
              <w:t>spreading function according to a pre-programmed route</w:t>
            </w:r>
          </w:p>
        </w:tc>
        <w:tc>
          <w:tcPr>
            <w:tcW w:w="1958" w:type="dxa"/>
            <w:tcBorders>
              <w:top w:val="single" w:sz="4" w:space="0" w:color="auto"/>
              <w:left w:val="single" w:sz="4" w:space="0" w:color="auto"/>
              <w:bottom w:val="single" w:sz="4" w:space="0" w:color="auto"/>
              <w:right w:val="single" w:sz="4" w:space="0" w:color="auto"/>
            </w:tcBorders>
            <w:vAlign w:val="center"/>
          </w:tcPr>
          <w:p w14:paraId="3CB48F6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lastRenderedPageBreak/>
              <w:t>Y</w:t>
            </w:r>
            <w:r w:rsidRPr="00656BCF">
              <w:rPr>
                <w:rFonts w:ascii="Times New Roman" w:eastAsia="Arial Unicode MS" w:hAnsi="Times New Roman" w:cs="Times New Roman"/>
                <w:shd w:val="clear" w:color="auto" w:fill="FFFFFF"/>
                <w:vertAlign w:val="subscript"/>
                <w:lang w:val="en-GB" w:eastAsia="zh-CN"/>
              </w:rPr>
              <w:t xml:space="preserve">5 </w:t>
            </w:r>
            <w:r w:rsidRPr="00656BCF">
              <w:rPr>
                <w:rFonts w:ascii="Times New Roman" w:eastAsia="Arial Unicode MS" w:hAnsi="Times New Roman" w:cs="Times New Roman"/>
                <w:shd w:val="clear" w:color="auto" w:fill="FFFFFF"/>
                <w:lang w:val="en-GB" w:eastAsia="zh-CN"/>
              </w:rPr>
              <w:t>= 6</w:t>
            </w:r>
          </w:p>
        </w:tc>
      </w:tr>
      <w:tr w:rsidR="009F7016" w:rsidRPr="00656BCF" w14:paraId="18EF6CEA" w14:textId="77777777" w:rsidTr="00B3085D">
        <w:trPr>
          <w:trHeight w:val="340"/>
        </w:trPr>
        <w:tc>
          <w:tcPr>
            <w:tcW w:w="448" w:type="dxa"/>
            <w:vAlign w:val="center"/>
          </w:tcPr>
          <w:p w14:paraId="6B0FE4A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6</w:t>
            </w:r>
          </w:p>
        </w:tc>
        <w:tc>
          <w:tcPr>
            <w:tcW w:w="3516" w:type="dxa"/>
            <w:vAlign w:val="center"/>
          </w:tcPr>
          <w:p w14:paraId="5BC468C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Delivery </w:t>
            </w:r>
            <w:r>
              <w:rPr>
                <w:rFonts w:ascii="Times New Roman" w:eastAsia="Calibri" w:hAnsi="Times New Roman" w:cs="Times New Roman"/>
                <w:lang w:val="en-GB"/>
              </w:rPr>
              <w:t>time</w:t>
            </w:r>
          </w:p>
        </w:tc>
        <w:tc>
          <w:tcPr>
            <w:tcW w:w="1954" w:type="dxa"/>
            <w:vAlign w:val="center"/>
          </w:tcPr>
          <w:p w14:paraId="18F4B9D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 more than 210 calendar days</w:t>
            </w:r>
          </w:p>
        </w:tc>
        <w:tc>
          <w:tcPr>
            <w:tcW w:w="2042" w:type="dxa"/>
            <w:vAlign w:val="center"/>
          </w:tcPr>
          <w:p w14:paraId="7F8955B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 There is a minimum value</w:t>
            </w:r>
          </w:p>
        </w:tc>
        <w:tc>
          <w:tcPr>
            <w:tcW w:w="1958" w:type="dxa"/>
            <w:vAlign w:val="center"/>
          </w:tcPr>
          <w:p w14:paraId="52AB83E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6</w:t>
            </w:r>
            <w:r w:rsidRPr="00656BCF">
              <w:rPr>
                <w:rFonts w:ascii="Times New Roman" w:eastAsia="Arial Unicode MS" w:hAnsi="Times New Roman" w:cs="Times New Roman"/>
                <w:shd w:val="clear" w:color="auto" w:fill="FFFFFF"/>
                <w:lang w:val="en-GB" w:eastAsia="zh-CN"/>
              </w:rPr>
              <w:t xml:space="preserve"> = 3</w:t>
            </w:r>
          </w:p>
        </w:tc>
      </w:tr>
    </w:tbl>
    <w:p w14:paraId="3432117E" w14:textId="77777777" w:rsidR="009F7016" w:rsidRPr="00656BCF" w:rsidRDefault="009F7016" w:rsidP="009F7016">
      <w:pPr>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7FD5E95C" w14:textId="77777777" w:rsidR="009F7016" w:rsidRPr="00656BCF" w:rsidRDefault="009F7016" w:rsidP="009F7016">
      <w:pPr>
        <w:spacing w:after="200"/>
        <w:contextualSpacing/>
        <w:jc w:val="both"/>
        <w:rPr>
          <w:rFonts w:ascii="Times New Roman" w:eastAsia="Calibri" w:hAnsi="Times New Roman" w:cs="Times New Roman"/>
          <w:lang w:val="en-GB"/>
        </w:rPr>
      </w:pPr>
    </w:p>
    <w:p w14:paraId="4C665F6A"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Economic efficiency (S) shall be calculated by adding the points for the </w:t>
      </w:r>
      <w:proofErr w:type="gramStart"/>
      <w:r w:rsidRPr="00656BCF">
        <w:rPr>
          <w:rFonts w:ascii="Times New Roman" w:eastAsia="Calibri" w:hAnsi="Times New Roman" w:cs="Times New Roman"/>
          <w:lang w:val="en-GB"/>
        </w:rPr>
        <w:t>supplier‘</w:t>
      </w:r>
      <w:proofErr w:type="gramEnd"/>
      <w:r w:rsidRPr="00656BCF">
        <w:rPr>
          <w:rFonts w:ascii="Times New Roman" w:eastAsia="Calibri" w:hAnsi="Times New Roman" w:cs="Times New Roman"/>
          <w:lang w:val="en-GB"/>
        </w:rPr>
        <w:t>s tender price (C) and other criteria (T):</w:t>
      </w:r>
    </w:p>
    <w:p w14:paraId="0E673C0E"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297790B2"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S = C + T</w:t>
      </w:r>
    </w:p>
    <w:p w14:paraId="6AF6CB90"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18EC376B" w14:textId="77777777" w:rsidR="009F7016" w:rsidRPr="00656BCF" w:rsidRDefault="009F7016" w:rsidP="009F7016">
      <w:pPr>
        <w:tabs>
          <w:tab w:val="num" w:pos="0"/>
        </w:tabs>
        <w:spacing w:after="200"/>
        <w:jc w:val="both"/>
        <w:rPr>
          <w:rFonts w:ascii="Times New Roman" w:eastAsia="Calibri" w:hAnsi="Times New Roman" w:cs="Times New Roman"/>
          <w:lang w:val="en-GB"/>
        </w:rPr>
      </w:pPr>
      <w:r w:rsidRPr="00656BCF">
        <w:rPr>
          <w:rFonts w:ascii="Times New Roman" w:eastAsia="Calibri" w:hAnsi="Times New Roman" w:cs="Times New Roman"/>
          <w:lang w:val="en-GB"/>
        </w:rPr>
        <w:t>The value of the tender price (C) shall be calculated by adding the values of individual criteria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3916D11F" w14:textId="77777777" w:rsidR="009F7016" w:rsidRPr="00656BCF" w:rsidRDefault="009F7016" w:rsidP="009F7016">
      <w:pPr>
        <w:tabs>
          <w:tab w:val="num" w:pos="0"/>
        </w:tabs>
        <w:spacing w:after="200"/>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C= C</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 xml:space="preserve">2 </w:t>
      </w:r>
      <w:r w:rsidRPr="00656BCF">
        <w:rPr>
          <w:rFonts w:ascii="Times New Roman" w:eastAsia="Calibri" w:hAnsi="Times New Roman" w:cs="Times New Roman"/>
          <w:lang w:val="en-GB"/>
        </w:rPr>
        <w:t>+ C</w:t>
      </w:r>
      <w:r w:rsidRPr="00656BCF">
        <w:rPr>
          <w:rFonts w:ascii="Times New Roman" w:eastAsia="Calibri" w:hAnsi="Times New Roman" w:cs="Times New Roman"/>
          <w:vertAlign w:val="subscript"/>
          <w:lang w:val="en-GB"/>
        </w:rPr>
        <w:t>3</w:t>
      </w:r>
    </w:p>
    <w:p w14:paraId="3B617684" w14:textId="77777777" w:rsidR="009F7016" w:rsidRPr="00656BCF" w:rsidRDefault="009F7016" w:rsidP="009F7016">
      <w:pPr>
        <w:numPr>
          <w:ilvl w:val="0"/>
          <w:numId w:val="50"/>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points for the tender price (C) shall be calculated by multiplying the ratio of the lowest tender price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to the evaluated tender price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by the comparative weight of the price (X): </w:t>
      </w:r>
    </w:p>
    <w:p w14:paraId="250C8125"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6BC31E16"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C =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 X</w:t>
      </w:r>
    </w:p>
    <w:p w14:paraId="3766344B"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66F0F64A"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criteria (T) points shall be calculated by adding the points for the individual criteria (</w:t>
      </w:r>
      <w:proofErr w:type="gramStart"/>
      <w:r w:rsidRPr="00656BCF">
        <w:rPr>
          <w:rFonts w:ascii="Times New Roman" w:eastAsia="Calibri" w:hAnsi="Times New Roman" w:cs="Times New Roman"/>
          <w:lang w:val="en-GB"/>
        </w:rPr>
        <w:t>T</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452554F1" w14:textId="77777777" w:rsidR="009F7016" w:rsidRPr="00656BCF" w:rsidRDefault="009F7016" w:rsidP="009F7016">
      <w:pPr>
        <w:spacing w:after="200"/>
        <w:ind w:left="720"/>
        <w:contextualSpacing/>
        <w:rPr>
          <w:rFonts w:ascii="Times New Roman" w:eastAsia="Calibri" w:hAnsi="Times New Roman" w:cs="Times New Roman"/>
          <w:lang w:val="en-GB"/>
        </w:rPr>
      </w:pPr>
    </w:p>
    <w:p w14:paraId="44387625"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T= T</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  ...</w:t>
      </w:r>
      <w:proofErr w:type="gramEnd"/>
      <w:r w:rsidRPr="00656BCF">
        <w:rPr>
          <w:rFonts w:ascii="Times New Roman" w:eastAsia="Calibri" w:hAnsi="Times New Roman" w:cs="Times New Roman"/>
          <w:lang w:val="en-GB"/>
        </w:rPr>
        <w:t xml:space="preserve"> </w:t>
      </w:r>
      <w:r w:rsidRPr="00656BCF">
        <w:rPr>
          <w:rFonts w:ascii="Times New Roman" w:eastAsia="Arial Unicode MS" w:hAnsi="Times New Roman" w:cs="Times New Roman"/>
          <w:shd w:val="clear" w:color="auto" w:fill="FFFFFF"/>
          <w:vertAlign w:val="subscript"/>
          <w:lang w:val="en-GB" w:eastAsia="zh-CN"/>
        </w:rPr>
        <w:t>+Tn</w:t>
      </w:r>
    </w:p>
    <w:p w14:paraId="4519460E"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p>
    <w:p w14:paraId="75A14E0A"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shall be calculated according to the following procedure: </w:t>
      </w:r>
    </w:p>
    <w:tbl>
      <w:tblPr>
        <w:tblpPr w:leftFromText="180" w:rightFromText="180" w:vertAnchor="text" w:horzAnchor="margin" w:tblpY="32"/>
        <w:tblW w:w="9360"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9F7016" w:rsidRPr="00656BCF" w14:paraId="634E7713" w14:textId="77777777" w:rsidTr="00B3085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83BD65C"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A9B63A9"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64B14DF"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396C9DF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6F5807A"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54050B30" w14:textId="77777777" w:rsidTr="00B3085D">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543AFAE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75B94CE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lang w:val="en-GB" w:eastAsia="zh-CN"/>
              </w:rPr>
              <w:t>Full warranty period for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0C949CF"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24 months</w:t>
            </w:r>
          </w:p>
          <w:p w14:paraId="2521741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0F6EC9A2"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2839FF54"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2A7D0B4C" w14:textId="77777777" w:rsidTr="00B3085D">
        <w:trPr>
          <w:trHeight w:val="502"/>
        </w:trPr>
        <w:tc>
          <w:tcPr>
            <w:tcW w:w="650" w:type="dxa"/>
            <w:vMerge/>
            <w:tcBorders>
              <w:left w:val="single" w:sz="4" w:space="0" w:color="000000"/>
              <w:right w:val="single" w:sz="4" w:space="0" w:color="000000"/>
            </w:tcBorders>
            <w:vAlign w:val="center"/>
            <w:hideMark/>
          </w:tcPr>
          <w:p w14:paraId="608B09D3"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5104D83D"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41E88E47"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11A705C6"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4F953773"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0,3 points shall be awarded for each additional month granted</w:t>
            </w:r>
          </w:p>
        </w:tc>
      </w:tr>
      <w:tr w:rsidR="009F7016" w:rsidRPr="00656BCF" w14:paraId="45252699" w14:textId="77777777" w:rsidTr="00B3085D">
        <w:trPr>
          <w:trHeight w:val="330"/>
        </w:trPr>
        <w:tc>
          <w:tcPr>
            <w:tcW w:w="650" w:type="dxa"/>
            <w:vMerge/>
            <w:tcBorders>
              <w:left w:val="single" w:sz="4" w:space="0" w:color="000000"/>
              <w:right w:val="single" w:sz="4" w:space="0" w:color="000000"/>
            </w:tcBorders>
            <w:vAlign w:val="center"/>
          </w:tcPr>
          <w:p w14:paraId="1A273841"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6DA5E0B0"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0FA9C04B"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7E42B690"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6062B0CA"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0,6 points shall be awarded for each additional month granted</w:t>
            </w:r>
          </w:p>
        </w:tc>
      </w:tr>
      <w:tr w:rsidR="009F7016" w:rsidRPr="00656BCF" w14:paraId="2E4D83D5"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3D46A708"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5A82A383"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60C7CEFA"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C5C265B"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48 months or more</w:t>
            </w:r>
          </w:p>
          <w:p w14:paraId="26387396"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EB70527"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12</w:t>
            </w:r>
          </w:p>
        </w:tc>
      </w:tr>
    </w:tbl>
    <w:p w14:paraId="6EC753F9" w14:textId="77777777" w:rsidR="009F7016" w:rsidRPr="00656BCF" w:rsidRDefault="009F7016" w:rsidP="009F7016">
      <w:pPr>
        <w:pStyle w:val="Sraopastraipa"/>
        <w:rPr>
          <w:rFonts w:ascii="Times New Roman" w:eastAsia="Calibri" w:hAnsi="Times New Roman" w:cs="Times New Roman"/>
          <w:lang w:val="en-GB"/>
        </w:rPr>
      </w:pPr>
    </w:p>
    <w:p w14:paraId="6FED703D" w14:textId="77777777" w:rsidR="009F7016" w:rsidRPr="00656BCF" w:rsidRDefault="009F7016" w:rsidP="009F7016">
      <w:pPr>
        <w:spacing w:after="0" w:line="240" w:lineRule="auto"/>
        <w:contextualSpacing/>
        <w:jc w:val="both"/>
        <w:rPr>
          <w:rFonts w:ascii="Times New Roman" w:eastAsia="Calibri" w:hAnsi="Times New Roman" w:cs="Times New Roman"/>
          <w:lang w:val="en-GB"/>
        </w:rPr>
      </w:pPr>
    </w:p>
    <w:p w14:paraId="02F7CCE0"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777B5276" w14:textId="77777777" w:rsidR="009F7016" w:rsidRPr="00656BCF" w:rsidRDefault="009F7016" w:rsidP="009F7016">
      <w:pPr>
        <w:numPr>
          <w:ilvl w:val="0"/>
          <w:numId w:val="51"/>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 – Y</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p>
    <w:p w14:paraId="511775B3"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0C0B361D"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shall be calculated according to the following procedure: </w:t>
      </w:r>
    </w:p>
    <w:tbl>
      <w:tblPr>
        <w:tblpPr w:leftFromText="180" w:rightFromText="180" w:vertAnchor="text" w:horzAnchor="margin" w:tblpY="32"/>
        <w:tblW w:w="9360"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9F7016" w:rsidRPr="00656BCF" w14:paraId="69FF2791" w14:textId="77777777" w:rsidTr="00B3085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527A119"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C5BF626"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EFF073D"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48C59DAE"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03EF30D"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40CF4657" w14:textId="77777777" w:rsidTr="00B3085D">
        <w:trPr>
          <w:trHeight w:val="20"/>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C9DCA7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C6CA9B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Full warranty period for revised and/or refurbished/installed new components of the hydraulic system of a </w:t>
            </w:r>
            <w:r w:rsidRPr="00656BCF">
              <w:rPr>
                <w:rFonts w:ascii="Times New Roman" w:eastAsia="Calibri" w:hAnsi="Times New Roman" w:cs="Times New Roman"/>
                <w:lang w:val="en-GB"/>
              </w:rPr>
              <w:lastRenderedPageBreak/>
              <w:t>truck.</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FB8C38C"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lastRenderedPageBreak/>
              <w:t>Not less than 12 months</w:t>
            </w:r>
          </w:p>
          <w:p w14:paraId="6E32D6C8"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2F66997D"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12</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0E1B1A5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0</w:t>
            </w:r>
          </w:p>
        </w:tc>
      </w:tr>
      <w:tr w:rsidR="009F7016" w:rsidRPr="00656BCF" w14:paraId="09827AB9" w14:textId="77777777" w:rsidTr="00B3085D">
        <w:trPr>
          <w:trHeight w:val="157"/>
        </w:trPr>
        <w:tc>
          <w:tcPr>
            <w:tcW w:w="650" w:type="dxa"/>
            <w:vMerge/>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6ACA484D"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p>
        </w:tc>
        <w:tc>
          <w:tcPr>
            <w:tcW w:w="2186"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6D44A3DC"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lang w:val="en-GB" w:eastAsia="zh-CN"/>
              </w:rPr>
            </w:pPr>
          </w:p>
        </w:tc>
        <w:tc>
          <w:tcPr>
            <w:tcW w:w="1275"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7D4F32B8"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tcPr>
          <w:p w14:paraId="6259AA2A"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13 </w:t>
            </w:r>
            <w:r w:rsidRPr="00656BCF">
              <w:rPr>
                <w:rFonts w:ascii="Times New Roman" w:eastAsia="Calibri" w:hAnsi="Times New Roman" w:cs="Times New Roman"/>
                <w:shd w:val="clear" w:color="auto" w:fill="FFFFFF"/>
                <w:lang w:val="en-GB" w:eastAsia="zh-CN"/>
              </w:rPr>
              <w:t xml:space="preserve">months </w:t>
            </w:r>
            <w:r w:rsidRPr="00656BCF">
              <w:rPr>
                <w:rFonts w:ascii="Times New Roman" w:eastAsia="Calibri" w:hAnsi="Times New Roman" w:cs="Times New Roman"/>
                <w:lang w:val="en-GB"/>
              </w:rPr>
              <w:t xml:space="preserve">– 24 </w:t>
            </w:r>
            <w:r w:rsidRPr="00656BCF">
              <w:rPr>
                <w:rFonts w:ascii="Times New Roman" w:eastAsia="Calibri" w:hAnsi="Times New Roman" w:cs="Times New Roman"/>
                <w:shd w:val="clear" w:color="auto" w:fill="FFFFFF"/>
                <w:lang w:val="en-GB" w:eastAsia="zh-CN"/>
              </w:rPr>
              <w:t>months</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tcPr>
          <w:p w14:paraId="24E1E7B3"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0,05 points shall be awarded for each additional month granted</w:t>
            </w:r>
          </w:p>
        </w:tc>
      </w:tr>
      <w:tr w:rsidR="009F7016" w:rsidRPr="00656BCF" w14:paraId="7CC640D7" w14:textId="77777777" w:rsidTr="00B3085D">
        <w:trPr>
          <w:trHeight w:val="502"/>
        </w:trPr>
        <w:tc>
          <w:tcPr>
            <w:tcW w:w="650" w:type="dxa"/>
            <w:vMerge/>
            <w:tcBorders>
              <w:left w:val="single" w:sz="4" w:space="0" w:color="000000"/>
              <w:right w:val="single" w:sz="4" w:space="0" w:color="000000"/>
            </w:tcBorders>
            <w:vAlign w:val="center"/>
            <w:hideMark/>
          </w:tcPr>
          <w:p w14:paraId="6DAAC3A0"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4B1FC8B6"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1D63C410"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17655A67"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2649EAED"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0,1 points shall be awarded for each additional month granted</w:t>
            </w:r>
          </w:p>
        </w:tc>
      </w:tr>
      <w:tr w:rsidR="009F7016" w:rsidRPr="00656BCF" w14:paraId="20D2BDF4" w14:textId="77777777" w:rsidTr="00B3085D">
        <w:trPr>
          <w:trHeight w:val="330"/>
        </w:trPr>
        <w:tc>
          <w:tcPr>
            <w:tcW w:w="650" w:type="dxa"/>
            <w:vMerge/>
            <w:tcBorders>
              <w:left w:val="single" w:sz="4" w:space="0" w:color="000000"/>
              <w:right w:val="single" w:sz="4" w:space="0" w:color="000000"/>
            </w:tcBorders>
            <w:vAlign w:val="center"/>
          </w:tcPr>
          <w:p w14:paraId="5CB26187"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425467C3"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3B1D7703"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746B7964"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47 months</w:t>
            </w:r>
          </w:p>
        </w:tc>
        <w:tc>
          <w:tcPr>
            <w:tcW w:w="3122" w:type="dxa"/>
            <w:tcBorders>
              <w:top w:val="single" w:sz="4" w:space="0" w:color="auto"/>
              <w:left w:val="single" w:sz="4" w:space="0" w:color="auto"/>
              <w:bottom w:val="single" w:sz="4" w:space="0" w:color="auto"/>
              <w:right w:val="single" w:sz="4" w:space="0" w:color="000000"/>
            </w:tcBorders>
            <w:vAlign w:val="center"/>
          </w:tcPr>
          <w:p w14:paraId="5A1CE039"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0,15 points shall be awarded for each additional month granted</w:t>
            </w:r>
          </w:p>
        </w:tc>
      </w:tr>
      <w:tr w:rsidR="009F7016" w:rsidRPr="00656BCF" w14:paraId="7A7E0FA7"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4FCE0BE9"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2EABD46B"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1100E07F"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9B11085"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48 months or more</w:t>
            </w:r>
          </w:p>
          <w:p w14:paraId="48D3BAD9"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DB3EC52"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4</w:t>
            </w:r>
          </w:p>
        </w:tc>
      </w:tr>
    </w:tbl>
    <w:p w14:paraId="512B8243"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0D312347" w14:textId="77777777" w:rsidR="009F7016" w:rsidRPr="00656BCF" w:rsidRDefault="009F7016" w:rsidP="009F7016">
      <w:pPr>
        <w:numPr>
          <w:ilvl w:val="0"/>
          <w:numId w:val="51"/>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 – Y</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p>
    <w:p w14:paraId="31231397"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29B3558F"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6</w:t>
      </w:r>
      <w:r w:rsidRPr="00656BCF">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3410999B" w14:textId="77777777" w:rsidTr="00B3085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FE61049"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80BA959"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26C733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658D653D"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C71C7F2"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16A75B1D" w14:textId="77777777" w:rsidTr="00B3085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BE1B189"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6</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C64D9FF"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40BBD9D"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31760FCB" w14:textId="77777777" w:rsidR="009F7016" w:rsidRPr="00656BCF" w:rsidRDefault="009F7016" w:rsidP="00B3085D">
            <w:pPr>
              <w:widowControl w:val="0"/>
              <w:suppressLineNumbers/>
              <w:snapToGrid w:val="0"/>
              <w:spacing w:after="0" w:line="240" w:lineRule="auto"/>
              <w:rPr>
                <w:rFonts w:ascii="Times New Roman" w:eastAsia="Calibri" w:hAnsi="Times New Roman" w:cs="Times New Roman"/>
                <w:lang w:val="en-GB"/>
              </w:rPr>
            </w:pPr>
            <w:r w:rsidRPr="00656BCF">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1948BDD5"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6</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3526E454" w14:textId="77777777" w:rsidTr="00B3085D">
        <w:trPr>
          <w:trHeight w:val="278"/>
        </w:trPr>
        <w:tc>
          <w:tcPr>
            <w:tcW w:w="650" w:type="dxa"/>
            <w:vMerge/>
            <w:tcBorders>
              <w:left w:val="single" w:sz="4" w:space="0" w:color="000000"/>
              <w:right w:val="single" w:sz="4" w:space="0" w:color="000000"/>
            </w:tcBorders>
            <w:vAlign w:val="center"/>
            <w:hideMark/>
          </w:tcPr>
          <w:p w14:paraId="2D5F2CFF"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374DF4B9"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44B23EFD"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05274B54"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4F8179B5"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0"/>
                <w:szCs w:val="20"/>
                <w:lang w:val="en-GB"/>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6</w:t>
            </w:r>
            <w:r w:rsidRPr="00656BCF">
              <w:rPr>
                <w:rFonts w:ascii="Times New Roman" w:eastAsia="Arial Unicode MS" w:hAnsi="Times New Roman" w:cs="Times New Roman"/>
                <w:shd w:val="clear" w:color="auto" w:fill="FFFFFF"/>
                <w:lang w:val="en-GB" w:eastAsia="zh-CN"/>
              </w:rPr>
              <w:t xml:space="preserve"> = 0,5</w:t>
            </w:r>
          </w:p>
        </w:tc>
      </w:tr>
      <w:tr w:rsidR="009F7016" w:rsidRPr="00656BCF" w14:paraId="3558FFEF" w14:textId="77777777" w:rsidTr="00B3085D">
        <w:trPr>
          <w:trHeight w:val="258"/>
        </w:trPr>
        <w:tc>
          <w:tcPr>
            <w:tcW w:w="650" w:type="dxa"/>
            <w:vMerge/>
            <w:tcBorders>
              <w:left w:val="single" w:sz="4" w:space="0" w:color="000000"/>
              <w:right w:val="single" w:sz="4" w:space="0" w:color="000000"/>
            </w:tcBorders>
            <w:vAlign w:val="center"/>
          </w:tcPr>
          <w:p w14:paraId="3012409C"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47456F32"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4DC7B8CA"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0208FF3E"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2E34A98B"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6</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513CC9CB"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325F346A"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096A9004"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5823A432"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A5EFB96"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From 181 calendar days and below</w:t>
            </w:r>
          </w:p>
          <w:p w14:paraId="58E69922"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18D9FEB"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6</w:t>
            </w:r>
            <w:r w:rsidRPr="00656BCF">
              <w:rPr>
                <w:rFonts w:ascii="Times New Roman" w:eastAsia="Arial Unicode MS" w:hAnsi="Times New Roman" w:cs="Times New Roman"/>
                <w:shd w:val="clear" w:color="auto" w:fill="FFFFFF"/>
                <w:lang w:val="en-GB" w:eastAsia="zh-CN"/>
              </w:rPr>
              <w:t xml:space="preserve"> = 3</w:t>
            </w:r>
          </w:p>
        </w:tc>
      </w:tr>
    </w:tbl>
    <w:p w14:paraId="24165F44"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proposed by the Supplier.</w:t>
      </w:r>
    </w:p>
    <w:p w14:paraId="09518A79"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183A0479"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Criteria </w:t>
      </w:r>
      <w:r w:rsidRPr="00656BCF">
        <w:rPr>
          <w:rFonts w:ascii="Times New Roman" w:eastAsia="Calibri" w:hAnsi="Times New Roman" w:cs="Times New Roman"/>
          <w:b/>
          <w:bCs/>
          <w:lang w:val="en-GB"/>
        </w:rPr>
        <w:t>T</w:t>
      </w:r>
      <w:r w:rsidRPr="00656BCF">
        <w:rPr>
          <w:rFonts w:ascii="Times New Roman" w:eastAsia="Calibri" w:hAnsi="Times New Roman" w:cs="Times New Roman"/>
          <w:b/>
          <w:bCs/>
          <w:vertAlign w:val="subscript"/>
          <w:lang w:val="en-GB"/>
        </w:rPr>
        <w:t>3</w:t>
      </w:r>
      <w:r w:rsidRPr="00656BCF">
        <w:rPr>
          <w:rFonts w:ascii="Times New Roman" w:eastAsia="Calibri" w:hAnsi="Times New Roman" w:cs="Times New Roman"/>
          <w:b/>
          <w:bCs/>
          <w:lang w:val="en-GB"/>
        </w:rPr>
        <w:t>,</w:t>
      </w:r>
      <w:r w:rsidRPr="00656BCF">
        <w:rPr>
          <w:rFonts w:ascii="Times New Roman" w:eastAsia="Calibri" w:hAnsi="Times New Roman" w:cs="Times New Roman"/>
          <w:lang w:val="en-GB"/>
        </w:rPr>
        <w:t xml:space="preserve"> </w:t>
      </w:r>
      <w:r w:rsidRPr="00656BCF">
        <w:rPr>
          <w:rFonts w:ascii="Times New Roman" w:eastAsia="Calibri" w:hAnsi="Times New Roman" w:cs="Times New Roman"/>
          <w:b/>
          <w:bCs/>
          <w:lang w:val="en-GB"/>
        </w:rPr>
        <w:t>T</w:t>
      </w:r>
      <w:r w:rsidRPr="00656BCF">
        <w:rPr>
          <w:rFonts w:ascii="Times New Roman" w:eastAsia="Calibri" w:hAnsi="Times New Roman" w:cs="Times New Roman"/>
          <w:b/>
          <w:bCs/>
          <w:vertAlign w:val="subscript"/>
          <w:lang w:val="en-GB"/>
        </w:rPr>
        <w:t>4,</w:t>
      </w:r>
      <w:r w:rsidRPr="00656BCF">
        <w:rPr>
          <w:rFonts w:ascii="Times New Roman" w:eastAsia="Calibri" w:hAnsi="Times New Roman" w:cs="Times New Roman"/>
          <w:b/>
          <w:bCs/>
          <w:lang w:val="en-GB"/>
        </w:rPr>
        <w:t xml:space="preserve"> T</w:t>
      </w:r>
      <w:proofErr w:type="gramStart"/>
      <w:r w:rsidRPr="00656BCF">
        <w:rPr>
          <w:rFonts w:ascii="Times New Roman" w:eastAsia="Calibri" w:hAnsi="Times New Roman" w:cs="Times New Roman"/>
          <w:b/>
          <w:bCs/>
          <w:vertAlign w:val="subscript"/>
          <w:lang w:val="en-GB"/>
        </w:rPr>
        <w:t xml:space="preserve">5  </w:t>
      </w:r>
      <w:r w:rsidRPr="00656BCF">
        <w:rPr>
          <w:rFonts w:ascii="Times New Roman" w:eastAsia="Calibri" w:hAnsi="Times New Roman" w:cs="Times New Roman"/>
          <w:lang w:val="en-GB"/>
        </w:rPr>
        <w:t>shall</w:t>
      </w:r>
      <w:proofErr w:type="gramEnd"/>
      <w:r w:rsidRPr="00656BCF">
        <w:rPr>
          <w:rFonts w:ascii="Times New Roman" w:eastAsia="Calibri" w:hAnsi="Times New Roman" w:cs="Times New Roman"/>
          <w:lang w:val="en-GB"/>
        </w:rPr>
        <w:t xml:space="preserve"> be calculated in the following order: </w:t>
      </w:r>
    </w:p>
    <w:p w14:paraId="04CA587F" w14:textId="77777777" w:rsidR="009F7016" w:rsidRPr="00656BCF" w:rsidRDefault="009F7016" w:rsidP="009F7016">
      <w:pPr>
        <w:tabs>
          <w:tab w:val="num" w:pos="0"/>
        </w:tabs>
        <w:spacing w:after="0" w:line="240" w:lineRule="auto"/>
        <w:jc w:val="both"/>
        <w:rPr>
          <w:rFonts w:ascii="Times New Roman" w:eastAsia="Calibri" w:hAnsi="Times New Roman" w:cs="Times New Roman"/>
          <w:vertAlign w:val="subscript"/>
          <w:lang w:val="en-GB"/>
        </w:rPr>
      </w:pPr>
      <w:r w:rsidRPr="00656BCF">
        <w:rPr>
          <w:rFonts w:ascii="Times New Roman" w:eastAsia="Calibri" w:hAnsi="Times New Roman" w:cs="Times New Roman"/>
          <w:lang w:val="en-GB"/>
        </w:rPr>
        <w:t xml:space="preserve">If the Supplier proposes the best specified value (or even better than the best specified value), the Supplier shall be awarded the maximum number of points – </w:t>
      </w:r>
      <w:proofErr w:type="gramStart"/>
      <w:r w:rsidRPr="00656BCF">
        <w:rPr>
          <w:rFonts w:ascii="Times New Roman" w:eastAsia="Calibri" w:hAnsi="Times New Roman" w:cs="Times New Roman"/>
          <w:lang w:val="en-GB"/>
        </w:rPr>
        <w:t>Y</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p>
    <w:p w14:paraId="61B1BF00"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7AF94C0C"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48E75B86"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most economically advantageous tender is the one with the highest total score.</w:t>
      </w:r>
    </w:p>
    <w:p w14:paraId="6EAF048F" w14:textId="77777777" w:rsidR="009F7016" w:rsidRPr="00656BCF" w:rsidRDefault="009F7016" w:rsidP="009F7016">
      <w:pPr>
        <w:rPr>
          <w:rFonts w:ascii="Times New Roman" w:eastAsia="Calibri" w:hAnsi="Times New Roman" w:cs="Times New Roman"/>
          <w:lang w:val="en-GB"/>
        </w:rPr>
      </w:pPr>
    </w:p>
    <w:p w14:paraId="4B4EDCD5" w14:textId="77777777" w:rsidR="009F7016" w:rsidRPr="00656BCF" w:rsidRDefault="009F7016" w:rsidP="009F7016">
      <w:pPr>
        <w:spacing w:after="0" w:line="240" w:lineRule="auto"/>
        <w:jc w:val="both"/>
        <w:rPr>
          <w:rFonts w:ascii="Times New Roman" w:eastAsia="Calibri" w:hAnsi="Times New Roman" w:cs="Times New Roman"/>
          <w:b/>
          <w:bCs/>
          <w:lang w:val="en-GB"/>
        </w:rPr>
      </w:pPr>
      <w:r w:rsidRPr="00656BCF">
        <w:rPr>
          <w:rFonts w:ascii="Times New Roman" w:eastAsia="Calibri" w:hAnsi="Times New Roman" w:cs="Times New Roman"/>
          <w:lang w:val="en-GB"/>
        </w:rPr>
        <w:t xml:space="preserve">1.9. </w:t>
      </w:r>
      <w:r w:rsidRPr="00656BCF">
        <w:rPr>
          <w:rFonts w:ascii="Times New Roman" w:eastAsia="Calibri" w:hAnsi="Times New Roman" w:cs="Times New Roman"/>
          <w:b/>
          <w:bCs/>
          <w:lang w:val="en-GB"/>
        </w:rPr>
        <w:t>Ninth 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9F7016" w:rsidRPr="00656BCF" w14:paraId="0C9D68C2" w14:textId="77777777" w:rsidTr="00B3085D">
        <w:trPr>
          <w:trHeight w:val="1260"/>
        </w:trPr>
        <w:tc>
          <w:tcPr>
            <w:tcW w:w="3964" w:type="dxa"/>
            <w:gridSpan w:val="2"/>
            <w:vAlign w:val="center"/>
          </w:tcPr>
          <w:p w14:paraId="2B7AAD06" w14:textId="77777777" w:rsidR="009F7016" w:rsidRPr="00656BCF" w:rsidRDefault="009F7016" w:rsidP="00B3085D">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656BCF">
              <w:rPr>
                <w:rFonts w:ascii="Times New Roman" w:eastAsia="Calibri" w:hAnsi="Times New Roman" w:cs="Times New Roman"/>
                <w:b/>
                <w:bCs/>
                <w:shd w:val="clear" w:color="auto" w:fill="FFFFFF"/>
                <w:lang w:val="en-GB"/>
              </w:rPr>
              <w:t>Evaluation criteria</w:t>
            </w:r>
          </w:p>
        </w:tc>
        <w:tc>
          <w:tcPr>
            <w:tcW w:w="1954" w:type="dxa"/>
            <w:vAlign w:val="center"/>
          </w:tcPr>
          <w:p w14:paraId="1C4C8A43"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042" w:type="dxa"/>
            <w:vAlign w:val="center"/>
          </w:tcPr>
          <w:p w14:paraId="3F60DFF7"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Best criterion value</w:t>
            </w:r>
          </w:p>
        </w:tc>
        <w:tc>
          <w:tcPr>
            <w:tcW w:w="1958" w:type="dxa"/>
            <w:vAlign w:val="center"/>
          </w:tcPr>
          <w:p w14:paraId="027CE658"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evaluation</w:t>
            </w:r>
          </w:p>
        </w:tc>
      </w:tr>
      <w:tr w:rsidR="009F7016" w:rsidRPr="00656BCF" w14:paraId="598D60A6" w14:textId="77777777" w:rsidTr="00B3085D">
        <w:trPr>
          <w:trHeight w:val="193"/>
        </w:trPr>
        <w:tc>
          <w:tcPr>
            <w:tcW w:w="3964" w:type="dxa"/>
            <w:gridSpan w:val="2"/>
            <w:vAlign w:val="center"/>
          </w:tcPr>
          <w:p w14:paraId="0DC88318" w14:textId="454A2DFF"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Tender price C=C</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C</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C</w:t>
            </w:r>
            <w:r>
              <w:rPr>
                <w:rFonts w:ascii="Times New Roman" w:eastAsia="Arial Unicode MS" w:hAnsi="Times New Roman" w:cs="Times New Roman"/>
                <w:shd w:val="clear" w:color="auto" w:fill="FFFFFF"/>
                <w:vertAlign w:val="subscript"/>
                <w:lang w:val="en-GB" w:eastAsia="zh-CN"/>
              </w:rPr>
              <w:t>3</w:t>
            </w:r>
          </w:p>
          <w:p w14:paraId="6059E50F"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price of spreader with indivisible equipment;</w:t>
            </w:r>
          </w:p>
          <w:p w14:paraId="73B547A0"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proofErr w:type="gramStart"/>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w:t>
            </w:r>
            <w:proofErr w:type="gramEnd"/>
            <w:r w:rsidRPr="00656BCF">
              <w:rPr>
                <w:rFonts w:ascii="Times New Roman" w:eastAsia="Arial Unicode MS" w:hAnsi="Times New Roman" w:cs="Times New Roman"/>
                <w:shd w:val="clear" w:color="auto" w:fill="FFFFFF"/>
                <w:lang w:val="en-GB" w:eastAsia="zh-CN"/>
              </w:rPr>
              <w:t xml:space="preserve"> the cost of mandatory technical maintenance specified by the manufacturer of the spreading equipment and offered by the seller;</w:t>
            </w:r>
          </w:p>
          <w:p w14:paraId="0C89BF1D" w14:textId="77777777" w:rsidR="009F7016" w:rsidRPr="00656BCF" w:rsidRDefault="009F7016" w:rsidP="00B3085D">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C</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 testing and reconstruction of existing electrical and hydraulic systems of the truck (if necessary to ensure flawless operation of the spreader), installation of spreaders in the truck body, adjustment and calibration of </w:t>
            </w:r>
            <w:r w:rsidRPr="00656BCF">
              <w:rPr>
                <w:rFonts w:ascii="Times New Roman" w:eastAsia="Arial Unicode MS" w:hAnsi="Times New Roman" w:cs="Times New Roman"/>
                <w:shd w:val="clear" w:color="auto" w:fill="FFFFFF"/>
                <w:lang w:val="en-GB" w:eastAsia="zh-CN"/>
              </w:rPr>
              <w:lastRenderedPageBreak/>
              <w:t>spreader operation.</w:t>
            </w:r>
          </w:p>
        </w:tc>
        <w:tc>
          <w:tcPr>
            <w:tcW w:w="1954" w:type="dxa"/>
            <w:vAlign w:val="center"/>
          </w:tcPr>
          <w:p w14:paraId="1B7563ED" w14:textId="77777777" w:rsidR="009F7016" w:rsidRPr="00656BCF" w:rsidRDefault="009F7016" w:rsidP="00B3085D">
            <w:pPr>
              <w:spacing w:after="0" w:line="240" w:lineRule="auto"/>
              <w:jc w:val="both"/>
              <w:rPr>
                <w:rFonts w:ascii="Times New Roman" w:eastAsia="Calibri" w:hAnsi="Times New Roman" w:cs="Times New Roman"/>
                <w:lang w:val="en-GB"/>
              </w:rPr>
            </w:pPr>
          </w:p>
        </w:tc>
        <w:tc>
          <w:tcPr>
            <w:tcW w:w="2042" w:type="dxa"/>
            <w:vAlign w:val="center"/>
          </w:tcPr>
          <w:p w14:paraId="01872AE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minimum value exists</w:t>
            </w:r>
          </w:p>
        </w:tc>
        <w:tc>
          <w:tcPr>
            <w:tcW w:w="1958" w:type="dxa"/>
            <w:vAlign w:val="center"/>
          </w:tcPr>
          <w:p w14:paraId="3985B569"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X = 68</w:t>
            </w:r>
          </w:p>
        </w:tc>
      </w:tr>
      <w:tr w:rsidR="009F7016" w:rsidRPr="00656BCF" w14:paraId="643D0CD7" w14:textId="77777777" w:rsidTr="00B3085D">
        <w:trPr>
          <w:trHeight w:val="193"/>
        </w:trPr>
        <w:tc>
          <w:tcPr>
            <w:tcW w:w="9918" w:type="dxa"/>
            <w:gridSpan w:val="5"/>
            <w:vAlign w:val="center"/>
          </w:tcPr>
          <w:p w14:paraId="1FC1AE0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Other </w:t>
            </w:r>
            <w:r w:rsidRPr="00656BCF">
              <w:rPr>
                <w:rFonts w:ascii="Times New Roman" w:eastAsia="TimesNewRomanPSMT" w:hAnsi="Times New Roman" w:cs="Times New Roman"/>
                <w:shd w:val="clear" w:color="auto" w:fill="FFFFFF"/>
                <w:lang w:val="en-GB" w:eastAsia="zh-CN"/>
              </w:rPr>
              <w:t>criteria:</w:t>
            </w:r>
          </w:p>
        </w:tc>
      </w:tr>
      <w:tr w:rsidR="009F7016" w:rsidRPr="00656BCF" w14:paraId="661D3E10" w14:textId="77777777" w:rsidTr="00B3085D">
        <w:trPr>
          <w:trHeight w:val="340"/>
        </w:trPr>
        <w:tc>
          <w:tcPr>
            <w:tcW w:w="448" w:type="dxa"/>
            <w:vAlign w:val="center"/>
          </w:tcPr>
          <w:p w14:paraId="152281F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3516" w:type="dxa"/>
          </w:tcPr>
          <w:p w14:paraId="67E02C0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lang w:val="en-GB" w:eastAsia="zh-CN"/>
              </w:rPr>
              <w:t>Full warranty period for the spreading equipment,</w:t>
            </w:r>
            <w:r w:rsidRPr="00656BCF">
              <w:t xml:space="preserve"> </w:t>
            </w:r>
            <w:r w:rsidRPr="00656BCF">
              <w:rPr>
                <w:rFonts w:ascii="Times New Roman" w:eastAsia="Arial Unicode MS" w:hAnsi="Times New Roman" w:cs="Times New Roman"/>
                <w:lang w:val="en-GB" w:eastAsia="zh-CN"/>
              </w:rPr>
              <w:t>i.e. for the entire set offered.</w:t>
            </w:r>
          </w:p>
        </w:tc>
        <w:tc>
          <w:tcPr>
            <w:tcW w:w="1954" w:type="dxa"/>
          </w:tcPr>
          <w:p w14:paraId="1E06FAB1"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bCs/>
                <w:lang w:val="en-GB" w:eastAsia="zh-CN"/>
              </w:rPr>
              <w:t>Not less than 24 months and not more than 48 months</w:t>
            </w:r>
          </w:p>
        </w:tc>
        <w:tc>
          <w:tcPr>
            <w:tcW w:w="2042" w:type="dxa"/>
          </w:tcPr>
          <w:p w14:paraId="0CCC1778"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0CAD0EC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12</w:t>
            </w:r>
          </w:p>
        </w:tc>
      </w:tr>
      <w:tr w:rsidR="009F7016" w:rsidRPr="00656BCF" w14:paraId="2E191D0A" w14:textId="77777777" w:rsidTr="00B3085D">
        <w:trPr>
          <w:trHeight w:val="340"/>
        </w:trPr>
        <w:tc>
          <w:tcPr>
            <w:tcW w:w="448" w:type="dxa"/>
            <w:vAlign w:val="center"/>
          </w:tcPr>
          <w:p w14:paraId="0AE2CE1F"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3516" w:type="dxa"/>
            <w:vAlign w:val="center"/>
          </w:tcPr>
          <w:p w14:paraId="3A0A3AB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Full warranty period for revised and/or refurbished/installed new components of the hydraulic system of a truck.</w:t>
            </w:r>
          </w:p>
        </w:tc>
        <w:tc>
          <w:tcPr>
            <w:tcW w:w="1954" w:type="dxa"/>
          </w:tcPr>
          <w:p w14:paraId="357BC5A4"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Not less than 12 months and not more than 48 months</w:t>
            </w:r>
          </w:p>
        </w:tc>
        <w:tc>
          <w:tcPr>
            <w:tcW w:w="2042" w:type="dxa"/>
          </w:tcPr>
          <w:p w14:paraId="6859F6C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The highest value exists</w:t>
            </w:r>
          </w:p>
        </w:tc>
        <w:tc>
          <w:tcPr>
            <w:tcW w:w="1958" w:type="dxa"/>
          </w:tcPr>
          <w:p w14:paraId="5E5CEDBC"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 4</w:t>
            </w:r>
          </w:p>
        </w:tc>
      </w:tr>
      <w:tr w:rsidR="009F7016" w:rsidRPr="00656BCF" w14:paraId="307D7E57" w14:textId="77777777" w:rsidTr="00B3085D">
        <w:trPr>
          <w:trHeight w:val="340"/>
        </w:trPr>
        <w:tc>
          <w:tcPr>
            <w:tcW w:w="448" w:type="dxa"/>
            <w:vAlign w:val="center"/>
          </w:tcPr>
          <w:p w14:paraId="147BD703"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3516" w:type="dxa"/>
            <w:vAlign w:val="center"/>
          </w:tcPr>
          <w:p w14:paraId="6DF4416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val="en-GB" w:eastAsia="zh-CN"/>
              </w:rPr>
            </w:pPr>
            <w:r w:rsidRPr="00656BCF">
              <w:rPr>
                <w:rFonts w:ascii="Times New Roman" w:eastAsia="Times New Roman" w:hAnsi="Times New Roman" w:cs="Times New Roman"/>
                <w:lang w:val="en-GB"/>
              </w:rPr>
              <w:t>Spreader operating hours</w:t>
            </w:r>
          </w:p>
        </w:tc>
        <w:tc>
          <w:tcPr>
            <w:tcW w:w="1954" w:type="dxa"/>
            <w:vAlign w:val="center"/>
          </w:tcPr>
          <w:p w14:paraId="4E7E699B"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Times New Roman" w:hAnsi="Times New Roman" w:cs="Times New Roman"/>
                <w:lang w:val="en-GB"/>
              </w:rPr>
              <w:t>No more than 650 operating hours</w:t>
            </w:r>
          </w:p>
        </w:tc>
        <w:tc>
          <w:tcPr>
            <w:tcW w:w="2042" w:type="dxa"/>
            <w:vAlign w:val="center"/>
          </w:tcPr>
          <w:p w14:paraId="62A640F0"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Times New Roman" w:hAnsi="Times New Roman" w:cs="Times New Roman"/>
                <w:lang w:val="en-GB"/>
              </w:rPr>
              <w:t>The minimum value exists</w:t>
            </w:r>
          </w:p>
        </w:tc>
        <w:tc>
          <w:tcPr>
            <w:tcW w:w="1958" w:type="dxa"/>
            <w:vAlign w:val="center"/>
          </w:tcPr>
          <w:p w14:paraId="1F162B07"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 xml:space="preserve">3 </w:t>
            </w:r>
            <w:r w:rsidRPr="00656BCF">
              <w:rPr>
                <w:rFonts w:ascii="Times New Roman" w:eastAsia="Arial Unicode MS" w:hAnsi="Times New Roman" w:cs="Times New Roman"/>
                <w:shd w:val="clear" w:color="auto" w:fill="FFFFFF"/>
                <w:lang w:val="en-GB" w:eastAsia="zh-CN"/>
              </w:rPr>
              <w:t>= 6</w:t>
            </w:r>
          </w:p>
        </w:tc>
      </w:tr>
      <w:tr w:rsidR="009F7016" w:rsidRPr="00656BCF" w14:paraId="16C0204D" w14:textId="77777777" w:rsidTr="00B3085D">
        <w:trPr>
          <w:trHeight w:val="340"/>
        </w:trPr>
        <w:tc>
          <w:tcPr>
            <w:tcW w:w="448" w:type="dxa"/>
            <w:vAlign w:val="center"/>
          </w:tcPr>
          <w:p w14:paraId="59649E6E"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3516" w:type="dxa"/>
            <w:vAlign w:val="center"/>
          </w:tcPr>
          <w:p w14:paraId="041EBF1A"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Delivery </w:t>
            </w:r>
            <w:r>
              <w:rPr>
                <w:rFonts w:ascii="Times New Roman" w:eastAsia="Calibri" w:hAnsi="Times New Roman" w:cs="Times New Roman"/>
                <w:lang w:val="en-GB"/>
              </w:rPr>
              <w:t>time</w:t>
            </w:r>
          </w:p>
        </w:tc>
        <w:tc>
          <w:tcPr>
            <w:tcW w:w="1954" w:type="dxa"/>
            <w:vAlign w:val="center"/>
          </w:tcPr>
          <w:p w14:paraId="2A95F37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No more than 210 calendar days</w:t>
            </w:r>
          </w:p>
        </w:tc>
        <w:tc>
          <w:tcPr>
            <w:tcW w:w="2042" w:type="dxa"/>
            <w:vAlign w:val="center"/>
          </w:tcPr>
          <w:p w14:paraId="55A98D05"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 There is a minimum value</w:t>
            </w:r>
          </w:p>
        </w:tc>
        <w:tc>
          <w:tcPr>
            <w:tcW w:w="1958" w:type="dxa"/>
            <w:vAlign w:val="center"/>
          </w:tcPr>
          <w:p w14:paraId="6493D786" w14:textId="77777777" w:rsidR="009F7016" w:rsidRPr="00656BCF" w:rsidRDefault="009F7016" w:rsidP="00B308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 10</w:t>
            </w:r>
          </w:p>
        </w:tc>
      </w:tr>
    </w:tbl>
    <w:p w14:paraId="63A3DDAC" w14:textId="77777777" w:rsidR="009F7016" w:rsidRPr="00656BCF" w:rsidRDefault="009F7016" w:rsidP="009F7016">
      <w:pPr>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207BF610" w14:textId="77777777" w:rsidR="009F7016" w:rsidRPr="00656BCF" w:rsidRDefault="009F7016" w:rsidP="009F7016">
      <w:pPr>
        <w:spacing w:after="200"/>
        <w:contextualSpacing/>
        <w:jc w:val="both"/>
        <w:rPr>
          <w:rFonts w:ascii="Times New Roman" w:eastAsia="Calibri" w:hAnsi="Times New Roman" w:cs="Times New Roman"/>
          <w:lang w:val="en-GB"/>
        </w:rPr>
      </w:pPr>
    </w:p>
    <w:p w14:paraId="4E9B90D7"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 xml:space="preserve">Economic efficiency (S) shall be calculated by adding the points for the </w:t>
      </w:r>
      <w:proofErr w:type="gramStart"/>
      <w:r w:rsidRPr="00656BCF">
        <w:rPr>
          <w:rFonts w:ascii="Times New Roman" w:eastAsia="Calibri" w:hAnsi="Times New Roman" w:cs="Times New Roman"/>
          <w:lang w:val="en-GB"/>
        </w:rPr>
        <w:t>supplier‘</w:t>
      </w:r>
      <w:proofErr w:type="gramEnd"/>
      <w:r w:rsidRPr="00656BCF">
        <w:rPr>
          <w:rFonts w:ascii="Times New Roman" w:eastAsia="Calibri" w:hAnsi="Times New Roman" w:cs="Times New Roman"/>
          <w:lang w:val="en-GB"/>
        </w:rPr>
        <w:t>s tender price (C) and other criteria (T):</w:t>
      </w:r>
    </w:p>
    <w:p w14:paraId="41105774"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2AF7E4B1"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S = C + T</w:t>
      </w:r>
    </w:p>
    <w:p w14:paraId="030D3531"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2CBE58F1" w14:textId="77777777" w:rsidR="009F7016" w:rsidRPr="00656BCF" w:rsidRDefault="009F7016" w:rsidP="009F7016">
      <w:pPr>
        <w:tabs>
          <w:tab w:val="num" w:pos="0"/>
        </w:tabs>
        <w:spacing w:after="200"/>
        <w:jc w:val="both"/>
        <w:rPr>
          <w:rFonts w:ascii="Times New Roman" w:eastAsia="Calibri" w:hAnsi="Times New Roman" w:cs="Times New Roman"/>
          <w:lang w:val="en-GB"/>
        </w:rPr>
      </w:pPr>
      <w:r w:rsidRPr="00656BCF">
        <w:rPr>
          <w:rFonts w:ascii="Times New Roman" w:eastAsia="Calibri" w:hAnsi="Times New Roman" w:cs="Times New Roman"/>
          <w:lang w:val="en-GB"/>
        </w:rPr>
        <w:t>The value of the tender price (C) shall be calculated by adding the values of individual criteria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1D66DB9D" w14:textId="77777777" w:rsidR="009F7016" w:rsidRPr="00656BCF" w:rsidRDefault="009F7016" w:rsidP="009F7016">
      <w:pPr>
        <w:tabs>
          <w:tab w:val="num" w:pos="0"/>
        </w:tabs>
        <w:spacing w:after="200"/>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C= C</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 C</w:t>
      </w:r>
      <w:r w:rsidRPr="00656BCF">
        <w:rPr>
          <w:rFonts w:ascii="Times New Roman" w:eastAsia="Calibri" w:hAnsi="Times New Roman" w:cs="Times New Roman"/>
          <w:vertAlign w:val="subscript"/>
          <w:lang w:val="en-GB"/>
        </w:rPr>
        <w:t xml:space="preserve">2 </w:t>
      </w:r>
      <w:r w:rsidRPr="00656BCF">
        <w:rPr>
          <w:rFonts w:ascii="Times New Roman" w:eastAsia="Calibri" w:hAnsi="Times New Roman" w:cs="Times New Roman"/>
          <w:lang w:val="en-GB"/>
        </w:rPr>
        <w:t>+ C</w:t>
      </w:r>
      <w:r w:rsidRPr="00656BCF">
        <w:rPr>
          <w:rFonts w:ascii="Times New Roman" w:eastAsia="Calibri" w:hAnsi="Times New Roman" w:cs="Times New Roman"/>
          <w:vertAlign w:val="subscript"/>
          <w:lang w:val="en-GB"/>
        </w:rPr>
        <w:t>3</w:t>
      </w:r>
    </w:p>
    <w:p w14:paraId="0E03DA26" w14:textId="77777777" w:rsidR="009F7016" w:rsidRPr="00656BCF" w:rsidRDefault="009F7016" w:rsidP="009F7016">
      <w:pPr>
        <w:numPr>
          <w:ilvl w:val="0"/>
          <w:numId w:val="50"/>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points for the tender price (C) shall be calculated by multiplying the ratio of the lowest tender price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to the evaluated tender price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by the comparative weight of the price (X): </w:t>
      </w:r>
    </w:p>
    <w:p w14:paraId="44D49B8D"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p>
    <w:p w14:paraId="2B604F75"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r w:rsidRPr="00656BCF">
        <w:rPr>
          <w:rFonts w:ascii="Times New Roman" w:eastAsia="Calibri" w:hAnsi="Times New Roman" w:cs="Times New Roman"/>
          <w:lang w:val="en-GB"/>
        </w:rPr>
        <w:t>C = (</w:t>
      </w:r>
      <w:proofErr w:type="spellStart"/>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min</w:t>
      </w:r>
      <w:proofErr w:type="spellEnd"/>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C</w:t>
      </w:r>
      <w:r w:rsidRPr="00656BCF">
        <w:rPr>
          <w:rFonts w:ascii="Times New Roman" w:eastAsia="Calibri" w:hAnsi="Times New Roman" w:cs="Times New Roman"/>
          <w:vertAlign w:val="subscript"/>
          <w:lang w:val="en-GB"/>
        </w:rPr>
        <w:t>p</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 X</w:t>
      </w:r>
    </w:p>
    <w:p w14:paraId="28D5102D"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lang w:val="en-GB"/>
        </w:rPr>
      </w:pPr>
    </w:p>
    <w:p w14:paraId="10DA4B91"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The criteria (T) points shall be calculated by adding the points for the individual criteria (</w:t>
      </w:r>
      <w:proofErr w:type="gramStart"/>
      <w:r w:rsidRPr="00656BCF">
        <w:rPr>
          <w:rFonts w:ascii="Times New Roman" w:eastAsia="Calibri" w:hAnsi="Times New Roman" w:cs="Times New Roman"/>
          <w:lang w:val="en-GB"/>
        </w:rPr>
        <w:t>T</w:t>
      </w:r>
      <w:r w:rsidRPr="00656BCF">
        <w:rPr>
          <w:rFonts w:ascii="Times New Roman" w:eastAsia="Calibri" w:hAnsi="Times New Roman" w:cs="Times New Roman"/>
          <w:vertAlign w:val="subscript"/>
          <w:lang w:val="en-GB"/>
        </w:rPr>
        <w:t>i</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w:t>
      </w:r>
    </w:p>
    <w:p w14:paraId="2191BC84" w14:textId="77777777" w:rsidR="009F7016" w:rsidRPr="00656BCF" w:rsidRDefault="009F7016" w:rsidP="009F7016">
      <w:pPr>
        <w:spacing w:after="200"/>
        <w:ind w:left="720"/>
        <w:contextualSpacing/>
        <w:rPr>
          <w:rFonts w:ascii="Times New Roman" w:eastAsia="Calibri" w:hAnsi="Times New Roman" w:cs="Times New Roman"/>
          <w:lang w:val="en-GB"/>
        </w:rPr>
      </w:pPr>
    </w:p>
    <w:p w14:paraId="6EF9C853"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r w:rsidRPr="00656BCF">
        <w:rPr>
          <w:rFonts w:ascii="Times New Roman" w:eastAsia="Calibri" w:hAnsi="Times New Roman" w:cs="Times New Roman"/>
          <w:lang w:val="en-GB"/>
        </w:rPr>
        <w:t>T= T</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r w:rsidRPr="00656BCF">
        <w:rPr>
          <w:rFonts w:ascii="Times New Roman" w:eastAsia="Calibri" w:hAnsi="Times New Roman" w:cs="Times New Roman"/>
          <w:lang w:val="en-GB"/>
        </w:rPr>
        <w:t xml:space="preserve">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w:t>
      </w:r>
      <w:proofErr w:type="gramStart"/>
      <w:r w:rsidRPr="00656BCF">
        <w:rPr>
          <w:rFonts w:ascii="Times New Roman" w:eastAsia="Calibri" w:hAnsi="Times New Roman" w:cs="Times New Roman"/>
          <w:lang w:val="en-GB"/>
        </w:rPr>
        <w:t>+  ...</w:t>
      </w:r>
      <w:proofErr w:type="gramEnd"/>
      <w:r w:rsidRPr="00656BCF">
        <w:rPr>
          <w:rFonts w:ascii="Times New Roman" w:eastAsia="Calibri" w:hAnsi="Times New Roman" w:cs="Times New Roman"/>
          <w:lang w:val="en-GB"/>
        </w:rPr>
        <w:t xml:space="preserve"> </w:t>
      </w:r>
      <w:r w:rsidRPr="00656BCF">
        <w:rPr>
          <w:rFonts w:ascii="Times New Roman" w:eastAsia="Arial Unicode MS" w:hAnsi="Times New Roman" w:cs="Times New Roman"/>
          <w:shd w:val="clear" w:color="auto" w:fill="FFFFFF"/>
          <w:vertAlign w:val="subscript"/>
          <w:lang w:val="en-GB" w:eastAsia="zh-CN"/>
        </w:rPr>
        <w:t>+Tn</w:t>
      </w:r>
    </w:p>
    <w:p w14:paraId="7F871714" w14:textId="77777777" w:rsidR="009F7016" w:rsidRPr="00656BCF" w:rsidRDefault="009F7016" w:rsidP="009F7016">
      <w:pPr>
        <w:numPr>
          <w:ilvl w:val="0"/>
          <w:numId w:val="50"/>
        </w:numPr>
        <w:tabs>
          <w:tab w:val="num" w:pos="0"/>
        </w:tabs>
        <w:spacing w:after="0" w:line="240" w:lineRule="auto"/>
        <w:contextualSpacing/>
        <w:jc w:val="center"/>
        <w:rPr>
          <w:rFonts w:ascii="Times New Roman" w:eastAsia="Calibri" w:hAnsi="Times New Roman" w:cs="Times New Roman"/>
          <w:vertAlign w:val="subscript"/>
          <w:lang w:val="en-GB"/>
        </w:rPr>
      </w:pPr>
    </w:p>
    <w:p w14:paraId="7C8D4F13"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shall be calculated according to the following procedure: </w:t>
      </w:r>
    </w:p>
    <w:tbl>
      <w:tblPr>
        <w:tblpPr w:leftFromText="180" w:rightFromText="180" w:vertAnchor="text" w:horzAnchor="margin" w:tblpY="32"/>
        <w:tblW w:w="9360"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9F7016" w:rsidRPr="00656BCF" w14:paraId="0A2F60C4" w14:textId="77777777" w:rsidTr="00B3085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41F92FF"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A572DA8"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D7F6AE2"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7C344CA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D6E43E3"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70DB265B" w14:textId="77777777" w:rsidTr="00B3085D">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569FF81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51FCC592"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lang w:val="en-GB" w:eastAsia="zh-CN"/>
              </w:rPr>
              <w:t>Full warranty period for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934559E"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24 months</w:t>
            </w:r>
          </w:p>
          <w:p w14:paraId="17C5779A"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0D8A035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02AE395C"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1</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6D4B4D91" w14:textId="77777777" w:rsidTr="00B3085D">
        <w:trPr>
          <w:trHeight w:val="502"/>
        </w:trPr>
        <w:tc>
          <w:tcPr>
            <w:tcW w:w="650" w:type="dxa"/>
            <w:vMerge/>
            <w:tcBorders>
              <w:left w:val="single" w:sz="4" w:space="0" w:color="000000"/>
              <w:right w:val="single" w:sz="4" w:space="0" w:color="000000"/>
            </w:tcBorders>
            <w:vAlign w:val="center"/>
            <w:hideMark/>
          </w:tcPr>
          <w:p w14:paraId="225B6A26"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2803EC61"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398FFE09"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64116CF8"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0B8E4DCC"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0,3 points shall be awarded for each additional month granted</w:t>
            </w:r>
          </w:p>
        </w:tc>
      </w:tr>
      <w:tr w:rsidR="009F7016" w:rsidRPr="00656BCF" w14:paraId="2E016C7D" w14:textId="77777777" w:rsidTr="00B3085D">
        <w:trPr>
          <w:trHeight w:val="330"/>
        </w:trPr>
        <w:tc>
          <w:tcPr>
            <w:tcW w:w="650" w:type="dxa"/>
            <w:vMerge/>
            <w:tcBorders>
              <w:left w:val="single" w:sz="4" w:space="0" w:color="000000"/>
              <w:right w:val="single" w:sz="4" w:space="0" w:color="000000"/>
            </w:tcBorders>
            <w:vAlign w:val="center"/>
          </w:tcPr>
          <w:p w14:paraId="7CEBB84C"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7A0A28ED"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72D10CE6"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8E8B6AF"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72B53D66"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0,6 points shall be awarded for each additional month granted</w:t>
            </w:r>
          </w:p>
        </w:tc>
      </w:tr>
      <w:tr w:rsidR="009F7016" w:rsidRPr="00656BCF" w14:paraId="297B3444"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07ABC9C3"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6467E2DA"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0076BB10"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5F2FD92"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48 months or more</w:t>
            </w:r>
          </w:p>
          <w:p w14:paraId="35F6C30D"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6A5961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 xml:space="preserve">1 </w:t>
            </w:r>
            <w:r w:rsidRPr="00656BCF">
              <w:rPr>
                <w:rFonts w:ascii="Times New Roman" w:eastAsia="Arial Unicode MS" w:hAnsi="Times New Roman" w:cs="Times New Roman"/>
                <w:shd w:val="clear" w:color="auto" w:fill="FFFFFF"/>
                <w:lang w:val="en-GB" w:eastAsia="zh-CN"/>
              </w:rPr>
              <w:t>= 12</w:t>
            </w:r>
          </w:p>
        </w:tc>
      </w:tr>
    </w:tbl>
    <w:p w14:paraId="7690D49D" w14:textId="77777777" w:rsidR="009F7016" w:rsidRPr="00656BCF" w:rsidRDefault="009F7016" w:rsidP="009F7016">
      <w:pPr>
        <w:pStyle w:val="Sraopastraipa"/>
        <w:rPr>
          <w:rFonts w:ascii="Times New Roman" w:eastAsia="Calibri" w:hAnsi="Times New Roman" w:cs="Times New Roman"/>
          <w:lang w:val="en-GB"/>
        </w:rPr>
      </w:pPr>
    </w:p>
    <w:p w14:paraId="2D3988EB" w14:textId="77777777" w:rsidR="009F7016" w:rsidRPr="00656BCF" w:rsidRDefault="009F7016" w:rsidP="009F7016">
      <w:pPr>
        <w:spacing w:after="0" w:line="240" w:lineRule="auto"/>
        <w:contextualSpacing/>
        <w:jc w:val="both"/>
        <w:rPr>
          <w:rFonts w:ascii="Times New Roman" w:eastAsia="Calibri" w:hAnsi="Times New Roman" w:cs="Times New Roman"/>
          <w:lang w:val="en-GB"/>
        </w:rPr>
      </w:pPr>
    </w:p>
    <w:p w14:paraId="134658D8"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0CCB1629" w14:textId="77777777" w:rsidR="009F7016" w:rsidRPr="00656BCF" w:rsidRDefault="009F7016" w:rsidP="009F7016">
      <w:pPr>
        <w:numPr>
          <w:ilvl w:val="0"/>
          <w:numId w:val="51"/>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 – Y</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p>
    <w:p w14:paraId="661DE581"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23FA7210"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2</w:t>
      </w:r>
      <w:r w:rsidRPr="00656BCF">
        <w:rPr>
          <w:rFonts w:ascii="Times New Roman" w:eastAsia="Calibri" w:hAnsi="Times New Roman" w:cs="Times New Roman"/>
          <w:lang w:val="en-GB"/>
        </w:rPr>
        <w:t xml:space="preserve"> shall be calculated according to the following procedure: </w:t>
      </w:r>
    </w:p>
    <w:tbl>
      <w:tblPr>
        <w:tblpPr w:leftFromText="180" w:rightFromText="180" w:vertAnchor="text" w:horzAnchor="margin" w:tblpY="32"/>
        <w:tblW w:w="9360"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9F7016" w:rsidRPr="00656BCF" w14:paraId="106886AB" w14:textId="77777777" w:rsidTr="00B3085D">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9F68E60"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lastRenderedPageBreak/>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2C0EC6A"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E3A7BCC"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44ABFA0E"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4A4C6BA"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61ED209F" w14:textId="77777777" w:rsidTr="00B3085D">
        <w:trPr>
          <w:trHeight w:val="20"/>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5031156"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1BCC119"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Full warranty period for revised and/or refurbished/installed new components of the hydraulic system of a truck.</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148A00B"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r w:rsidRPr="00656BCF">
              <w:rPr>
                <w:rFonts w:ascii="Times New Roman" w:eastAsia="Arial Unicode MS" w:hAnsi="Times New Roman" w:cs="Times New Roman"/>
                <w:bCs/>
                <w:lang w:val="en-GB" w:eastAsia="zh-CN"/>
              </w:rPr>
              <w:t>Not less than 12 months</w:t>
            </w:r>
          </w:p>
          <w:p w14:paraId="4A30962B"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44FDD719"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12</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5931AE00"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2</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19B646B7" w14:textId="77777777" w:rsidTr="00B3085D">
        <w:trPr>
          <w:trHeight w:val="157"/>
        </w:trPr>
        <w:tc>
          <w:tcPr>
            <w:tcW w:w="650" w:type="dxa"/>
            <w:vMerge/>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61095FCE"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p>
        </w:tc>
        <w:tc>
          <w:tcPr>
            <w:tcW w:w="2186"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3FAD5F31"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lang w:val="en-GB" w:eastAsia="zh-CN"/>
              </w:rPr>
            </w:pPr>
          </w:p>
        </w:tc>
        <w:tc>
          <w:tcPr>
            <w:tcW w:w="1275"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7929B037"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bCs/>
                <w:lang w:val="en-GB" w:eastAsia="zh-CN"/>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tcPr>
          <w:p w14:paraId="4F5A30E1"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13 </w:t>
            </w:r>
            <w:r w:rsidRPr="00656BCF">
              <w:rPr>
                <w:rFonts w:ascii="Times New Roman" w:eastAsia="Calibri" w:hAnsi="Times New Roman" w:cs="Times New Roman"/>
                <w:shd w:val="clear" w:color="auto" w:fill="FFFFFF"/>
                <w:lang w:val="en-GB" w:eastAsia="zh-CN"/>
              </w:rPr>
              <w:t xml:space="preserve">months </w:t>
            </w:r>
            <w:r w:rsidRPr="00656BCF">
              <w:rPr>
                <w:rFonts w:ascii="Times New Roman" w:eastAsia="Calibri" w:hAnsi="Times New Roman" w:cs="Times New Roman"/>
                <w:lang w:val="en-GB"/>
              </w:rPr>
              <w:t xml:space="preserve">– 24 </w:t>
            </w:r>
            <w:r w:rsidRPr="00656BCF">
              <w:rPr>
                <w:rFonts w:ascii="Times New Roman" w:eastAsia="Calibri" w:hAnsi="Times New Roman" w:cs="Times New Roman"/>
                <w:shd w:val="clear" w:color="auto" w:fill="FFFFFF"/>
                <w:lang w:val="en-GB" w:eastAsia="zh-CN"/>
              </w:rPr>
              <w:t>months</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tcPr>
          <w:p w14:paraId="52120E2A"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0,05 points shall be awarded for each additional month granted</w:t>
            </w:r>
          </w:p>
        </w:tc>
      </w:tr>
      <w:tr w:rsidR="009F7016" w:rsidRPr="00656BCF" w14:paraId="4C45BEE6" w14:textId="77777777" w:rsidTr="00B3085D">
        <w:trPr>
          <w:trHeight w:val="502"/>
        </w:trPr>
        <w:tc>
          <w:tcPr>
            <w:tcW w:w="650" w:type="dxa"/>
            <w:vMerge/>
            <w:tcBorders>
              <w:left w:val="single" w:sz="4" w:space="0" w:color="000000"/>
              <w:right w:val="single" w:sz="4" w:space="0" w:color="000000"/>
            </w:tcBorders>
            <w:vAlign w:val="center"/>
            <w:hideMark/>
          </w:tcPr>
          <w:p w14:paraId="00C38BB6"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68D3858E"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15B77A85"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3AE40EC4"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5A1755DC"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0,1 points shall be awarded for each additional month granted</w:t>
            </w:r>
          </w:p>
        </w:tc>
      </w:tr>
      <w:tr w:rsidR="009F7016" w:rsidRPr="00656BCF" w14:paraId="6650864F" w14:textId="77777777" w:rsidTr="00B3085D">
        <w:trPr>
          <w:trHeight w:val="330"/>
        </w:trPr>
        <w:tc>
          <w:tcPr>
            <w:tcW w:w="650" w:type="dxa"/>
            <w:vMerge/>
            <w:tcBorders>
              <w:left w:val="single" w:sz="4" w:space="0" w:color="000000"/>
              <w:right w:val="single" w:sz="4" w:space="0" w:color="000000"/>
            </w:tcBorders>
            <w:vAlign w:val="center"/>
          </w:tcPr>
          <w:p w14:paraId="2AB95F90"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2493E145"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5835D241"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3CFFEAD"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shd w:val="clear" w:color="auto" w:fill="FFFFFF"/>
                <w:lang w:val="en-GB" w:eastAsia="zh-CN"/>
              </w:rPr>
              <w:t>37 months – 47 months</w:t>
            </w:r>
          </w:p>
        </w:tc>
        <w:tc>
          <w:tcPr>
            <w:tcW w:w="3122" w:type="dxa"/>
            <w:tcBorders>
              <w:top w:val="single" w:sz="4" w:space="0" w:color="auto"/>
              <w:left w:val="single" w:sz="4" w:space="0" w:color="auto"/>
              <w:bottom w:val="single" w:sz="4" w:space="0" w:color="auto"/>
              <w:right w:val="single" w:sz="4" w:space="0" w:color="000000"/>
            </w:tcBorders>
            <w:vAlign w:val="center"/>
          </w:tcPr>
          <w:p w14:paraId="7D69FE5F"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z w:val="20"/>
                <w:szCs w:val="20"/>
                <w:shd w:val="clear" w:color="auto" w:fill="FFFFFF"/>
                <w:lang w:val="en-GB" w:eastAsia="zh-CN"/>
              </w:rPr>
              <w:t>0,15 points shall be awarded for each additional month granted</w:t>
            </w:r>
          </w:p>
        </w:tc>
      </w:tr>
      <w:tr w:rsidR="009F7016" w:rsidRPr="00656BCF" w14:paraId="4F668BE1"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3A3D7205"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624C042E"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194934CD" w14:textId="77777777" w:rsidR="009F7016" w:rsidRPr="00656BCF" w:rsidRDefault="009F7016" w:rsidP="00B3085D">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87B5904"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48 months or more</w:t>
            </w:r>
          </w:p>
          <w:p w14:paraId="1F12BF4E"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D41C670"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 xml:space="preserve">2 </w:t>
            </w:r>
            <w:r w:rsidRPr="00656BCF">
              <w:rPr>
                <w:rFonts w:ascii="Times New Roman" w:eastAsia="Arial Unicode MS" w:hAnsi="Times New Roman" w:cs="Times New Roman"/>
                <w:shd w:val="clear" w:color="auto" w:fill="FFFFFF"/>
                <w:lang w:val="en-GB" w:eastAsia="zh-CN"/>
              </w:rPr>
              <w:t>= 4</w:t>
            </w:r>
          </w:p>
        </w:tc>
      </w:tr>
    </w:tbl>
    <w:p w14:paraId="2C1124BC" w14:textId="77777777" w:rsidR="009F7016" w:rsidRPr="00656BCF" w:rsidRDefault="009F7016" w:rsidP="009F7016">
      <w:pPr>
        <w:pStyle w:val="Sraopastraipa"/>
        <w:numPr>
          <w:ilvl w:val="0"/>
          <w:numId w:val="51"/>
        </w:numPr>
        <w:tabs>
          <w:tab w:val="clear" w:pos="432"/>
        </w:tabs>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28BB0CA7" w14:textId="77777777" w:rsidR="009F7016" w:rsidRPr="00656BCF" w:rsidRDefault="009F7016" w:rsidP="009F7016">
      <w:pPr>
        <w:numPr>
          <w:ilvl w:val="0"/>
          <w:numId w:val="51"/>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offered by the Supplier – Y</w:t>
      </w:r>
      <w:proofErr w:type="gramStart"/>
      <w:r w:rsidRPr="00656BCF">
        <w:rPr>
          <w:rFonts w:ascii="Times New Roman" w:eastAsia="Calibri" w:hAnsi="Times New Roman" w:cs="Times New Roman"/>
          <w:vertAlign w:val="subscript"/>
          <w:lang w:val="en-GB"/>
        </w:rPr>
        <w:t>1</w:t>
      </w:r>
      <w:r w:rsidRPr="00656BCF">
        <w:rPr>
          <w:rFonts w:ascii="Times New Roman" w:eastAsia="Calibri" w:hAnsi="Times New Roman" w:cs="Times New Roman"/>
          <w:lang w:val="en-GB"/>
        </w:rPr>
        <w:t xml:space="preserve"> .</w:t>
      </w:r>
      <w:proofErr w:type="gramEnd"/>
    </w:p>
    <w:p w14:paraId="2AE119AB"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18A2750A"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3</w:t>
      </w:r>
      <w:r w:rsidRPr="00656BCF">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1B9D28D4" w14:textId="77777777" w:rsidTr="00B3085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B70B1CA"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D614BD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8A7D040"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18ECE9DD"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3D4891E"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40D0E6C4" w14:textId="77777777" w:rsidTr="00B3085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7341A30"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4DDA717"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lang w:val="en-GB" w:eastAsia="zh-CN"/>
              </w:rPr>
              <w:t>Spreader operating hours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65FD660"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 xml:space="preserve">No more than 650 </w:t>
            </w:r>
            <w:r w:rsidRPr="00656BCF">
              <w:rPr>
                <w:rFonts w:ascii="Times New Roman" w:eastAsia="Arial Unicode MS" w:hAnsi="Times New Roman" w:cs="Times New Roman"/>
                <w:shd w:val="clear" w:color="auto" w:fill="FFFFFF"/>
                <w:lang w:val="en-GB" w:eastAsia="zh-CN"/>
              </w:rPr>
              <w:t xml:space="preserve">operating </w:t>
            </w:r>
            <w:r w:rsidRPr="00656BCF">
              <w:rPr>
                <w:rFonts w:ascii="Times New Roman" w:eastAsia="Arial Unicode MS" w:hAnsi="Times New Roman" w:cs="Times New Roman"/>
                <w:bCs/>
                <w:lang w:val="en-GB" w:eastAsia="zh-CN"/>
              </w:rPr>
              <w:t>hours</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05B0037C"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 xml:space="preserve">From 650 </w:t>
            </w:r>
            <w:r w:rsidRPr="00656BCF">
              <w:rPr>
                <w:rFonts w:ascii="Times New Roman" w:eastAsia="Arial Unicode MS" w:hAnsi="Times New Roman" w:cs="Times New Roman"/>
                <w:shd w:val="clear" w:color="auto" w:fill="FFFFFF"/>
                <w:lang w:val="en-GB" w:eastAsia="zh-CN"/>
              </w:rPr>
              <w:t xml:space="preserve">operating </w:t>
            </w:r>
            <w:r w:rsidRPr="00656BCF">
              <w:rPr>
                <w:rFonts w:ascii="Times New Roman" w:eastAsia="Calibri" w:hAnsi="Times New Roman" w:cs="Times New Roman"/>
                <w:lang w:val="en-GB"/>
              </w:rPr>
              <w:t xml:space="preserve">hours to 640 </w:t>
            </w:r>
            <w:r w:rsidRPr="00656BCF">
              <w:rPr>
                <w:rFonts w:ascii="Times New Roman" w:eastAsia="Arial Unicode MS" w:hAnsi="Times New Roman" w:cs="Times New Roman"/>
                <w:shd w:val="clear" w:color="auto" w:fill="FFFFFF"/>
                <w:lang w:val="en-GB" w:eastAsia="zh-CN"/>
              </w:rPr>
              <w:t xml:space="preserve">operating </w:t>
            </w:r>
            <w:r w:rsidRPr="00656BCF">
              <w:rPr>
                <w:rFonts w:ascii="Times New Roman" w:eastAsia="Calibri" w:hAnsi="Times New Roman" w:cs="Times New Roman"/>
                <w:lang w:val="en-GB"/>
              </w:rPr>
              <w:t>hours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4C826105"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609C49C0" w14:textId="77777777" w:rsidTr="00B3085D">
        <w:trPr>
          <w:trHeight w:val="278"/>
        </w:trPr>
        <w:tc>
          <w:tcPr>
            <w:tcW w:w="650" w:type="dxa"/>
            <w:vMerge/>
            <w:tcBorders>
              <w:left w:val="single" w:sz="4" w:space="0" w:color="000000"/>
              <w:right w:val="single" w:sz="4" w:space="0" w:color="000000"/>
            </w:tcBorders>
            <w:vAlign w:val="center"/>
            <w:hideMark/>
          </w:tcPr>
          <w:p w14:paraId="2931C0E6"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74C20D45"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5384087A"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0B460644"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 xml:space="preserve">From 639 </w:t>
            </w:r>
            <w:r w:rsidRPr="00656BCF">
              <w:rPr>
                <w:rFonts w:ascii="Times New Roman" w:eastAsia="Arial Unicode MS" w:hAnsi="Times New Roman" w:cs="Times New Roman"/>
                <w:shd w:val="clear" w:color="auto" w:fill="FFFFFF"/>
                <w:lang w:val="en-GB" w:eastAsia="zh-CN"/>
              </w:rPr>
              <w:t xml:space="preserve">operating </w:t>
            </w:r>
            <w:r w:rsidRPr="00656BCF">
              <w:rPr>
                <w:rFonts w:ascii="Times New Roman" w:eastAsia="Calibri" w:hAnsi="Times New Roman" w:cs="Times New Roman"/>
                <w:lang w:val="en-GB"/>
              </w:rPr>
              <w:t xml:space="preserve">hours to 600 </w:t>
            </w:r>
            <w:r w:rsidRPr="00656BCF">
              <w:rPr>
                <w:rFonts w:ascii="Times New Roman" w:eastAsia="Arial Unicode MS" w:hAnsi="Times New Roman" w:cs="Times New Roman"/>
                <w:shd w:val="clear" w:color="auto" w:fill="FFFFFF"/>
                <w:lang w:val="en-GB" w:eastAsia="zh-CN"/>
              </w:rPr>
              <w:t xml:space="preserve">operating </w:t>
            </w:r>
            <w:r w:rsidRPr="00656BCF">
              <w:rPr>
                <w:rFonts w:ascii="Times New Roman" w:eastAsia="Calibri" w:hAnsi="Times New Roman" w:cs="Times New Roman"/>
                <w:lang w:val="en-GB"/>
              </w:rPr>
              <w:t>hours</w:t>
            </w:r>
          </w:p>
        </w:tc>
        <w:tc>
          <w:tcPr>
            <w:tcW w:w="1988" w:type="dxa"/>
            <w:tcBorders>
              <w:top w:val="single" w:sz="4" w:space="0" w:color="auto"/>
              <w:left w:val="single" w:sz="4" w:space="0" w:color="auto"/>
              <w:right w:val="single" w:sz="4" w:space="0" w:color="000000"/>
            </w:tcBorders>
            <w:vAlign w:val="center"/>
          </w:tcPr>
          <w:p w14:paraId="186B1F4B"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0"/>
                <w:szCs w:val="20"/>
                <w:lang w:val="en-GB"/>
              </w:rPr>
            </w:pP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2A0C12B9" w14:textId="77777777" w:rsidTr="00B3085D">
        <w:trPr>
          <w:trHeight w:val="258"/>
        </w:trPr>
        <w:tc>
          <w:tcPr>
            <w:tcW w:w="650" w:type="dxa"/>
            <w:vMerge/>
            <w:tcBorders>
              <w:left w:val="single" w:sz="4" w:space="0" w:color="000000"/>
              <w:right w:val="single" w:sz="4" w:space="0" w:color="000000"/>
            </w:tcBorders>
            <w:vAlign w:val="center"/>
          </w:tcPr>
          <w:p w14:paraId="66C62BDB"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5B8D59FB"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58C1E1D3"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1014E38"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 xml:space="preserve">From 599 </w:t>
            </w:r>
            <w:r w:rsidRPr="00656BCF">
              <w:rPr>
                <w:rFonts w:ascii="Times New Roman" w:eastAsia="Arial Unicode MS" w:hAnsi="Times New Roman" w:cs="Times New Roman"/>
                <w:shd w:val="clear" w:color="auto" w:fill="FFFFFF"/>
                <w:lang w:val="en-GB" w:eastAsia="zh-CN"/>
              </w:rPr>
              <w:t xml:space="preserve">operating </w:t>
            </w:r>
            <w:r w:rsidRPr="00656BCF">
              <w:rPr>
                <w:rFonts w:ascii="Times New Roman" w:eastAsia="Calibri" w:hAnsi="Times New Roman" w:cs="Times New Roman"/>
                <w:lang w:val="en-GB"/>
              </w:rPr>
              <w:t xml:space="preserve">hours to 551 </w:t>
            </w:r>
            <w:r w:rsidRPr="00656BCF">
              <w:rPr>
                <w:rFonts w:ascii="Times New Roman" w:eastAsia="Arial Unicode MS" w:hAnsi="Times New Roman" w:cs="Times New Roman"/>
                <w:shd w:val="clear" w:color="auto" w:fill="FFFFFF"/>
                <w:lang w:val="en-GB" w:eastAsia="zh-CN"/>
              </w:rPr>
              <w:t xml:space="preserve">operating </w:t>
            </w:r>
            <w:r w:rsidRPr="00656BCF">
              <w:rPr>
                <w:rFonts w:ascii="Times New Roman" w:eastAsia="Calibri" w:hAnsi="Times New Roman" w:cs="Times New Roman"/>
                <w:lang w:val="en-GB"/>
              </w:rPr>
              <w:t>hours</w:t>
            </w:r>
          </w:p>
        </w:tc>
        <w:tc>
          <w:tcPr>
            <w:tcW w:w="1988" w:type="dxa"/>
            <w:tcBorders>
              <w:top w:val="single" w:sz="4" w:space="0" w:color="auto"/>
              <w:left w:val="single" w:sz="4" w:space="0" w:color="auto"/>
              <w:bottom w:val="single" w:sz="4" w:space="0" w:color="auto"/>
              <w:right w:val="single" w:sz="4" w:space="0" w:color="000000"/>
            </w:tcBorders>
            <w:vAlign w:val="center"/>
          </w:tcPr>
          <w:p w14:paraId="4A2289C4"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 4</w:t>
            </w:r>
          </w:p>
        </w:tc>
      </w:tr>
      <w:tr w:rsidR="009F7016" w:rsidRPr="00656BCF" w14:paraId="23FE41FA"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2C3719FA"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58EC4C55"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7C3941C6"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B9D5486"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From 550 operating hours and below</w:t>
            </w:r>
          </w:p>
          <w:p w14:paraId="1DC05B71"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780D1D1"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3</w:t>
            </w:r>
            <w:r w:rsidRPr="00656BCF">
              <w:rPr>
                <w:rFonts w:ascii="Times New Roman" w:eastAsia="Arial Unicode MS" w:hAnsi="Times New Roman" w:cs="Times New Roman"/>
                <w:shd w:val="clear" w:color="auto" w:fill="FFFFFF"/>
                <w:lang w:val="en-GB" w:eastAsia="zh-CN"/>
              </w:rPr>
              <w:t xml:space="preserve"> = 6</w:t>
            </w:r>
          </w:p>
        </w:tc>
      </w:tr>
    </w:tbl>
    <w:p w14:paraId="6C35E1D1"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proposed by the Supplier.</w:t>
      </w:r>
    </w:p>
    <w:p w14:paraId="6A25127F" w14:textId="77777777" w:rsidR="009F7016" w:rsidRPr="00656BCF" w:rsidRDefault="009F7016" w:rsidP="009F701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2B4390D8" w14:textId="77777777" w:rsidR="009F7016" w:rsidRPr="00656BCF" w:rsidRDefault="009F7016" w:rsidP="009F7016">
      <w:pPr>
        <w:numPr>
          <w:ilvl w:val="0"/>
          <w:numId w:val="50"/>
        </w:numPr>
        <w:tabs>
          <w:tab w:val="num" w:pos="0"/>
        </w:tabs>
        <w:spacing w:after="0" w:line="240" w:lineRule="auto"/>
        <w:contextualSpacing/>
        <w:jc w:val="both"/>
        <w:rPr>
          <w:rFonts w:ascii="Times New Roman" w:eastAsia="Calibri" w:hAnsi="Times New Roman" w:cs="Times New Roman"/>
          <w:lang w:val="en-GB"/>
        </w:rPr>
      </w:pPr>
      <w:r w:rsidRPr="00656BCF">
        <w:rPr>
          <w:rFonts w:ascii="Times New Roman" w:eastAsia="Calibri" w:hAnsi="Times New Roman" w:cs="Times New Roman"/>
          <w:lang w:val="en-GB"/>
        </w:rPr>
        <w:t>Criterion T</w:t>
      </w:r>
      <w:r w:rsidRPr="00656BCF">
        <w:rPr>
          <w:rFonts w:ascii="Times New Roman" w:eastAsia="Calibri" w:hAnsi="Times New Roman" w:cs="Times New Roman"/>
          <w:vertAlign w:val="subscript"/>
          <w:lang w:val="en-GB"/>
        </w:rPr>
        <w:t>4</w:t>
      </w:r>
      <w:r w:rsidRPr="00656BCF">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F7016" w:rsidRPr="00656BCF" w14:paraId="09E6FFA8" w14:textId="77777777" w:rsidTr="00B3085D">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A1867DD" w14:textId="77777777" w:rsidR="009F7016" w:rsidRPr="00656BCF" w:rsidRDefault="009F7016" w:rsidP="00B3085D">
            <w:pPr>
              <w:autoSpaceDE w:val="0"/>
              <w:snapToGrid w:val="0"/>
              <w:spacing w:after="0" w:line="240" w:lineRule="auto"/>
              <w:ind w:firstLine="116"/>
              <w:jc w:val="center"/>
              <w:rPr>
                <w:rFonts w:ascii="Times New Roman" w:eastAsia="Calibri" w:hAnsi="Times New Roman" w:cs="Times New Roman"/>
                <w:lang w:val="en-GB"/>
              </w:rPr>
            </w:pPr>
            <w:r w:rsidRPr="00656BCF">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555685E"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891CB3E"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Parameter value ranges</w:t>
            </w:r>
          </w:p>
          <w:p w14:paraId="3C2EF559"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087196B" w14:textId="77777777" w:rsidR="009F7016" w:rsidRPr="00656BCF" w:rsidRDefault="009F7016" w:rsidP="00B3085D">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656BCF">
              <w:rPr>
                <w:rFonts w:ascii="Times New Roman" w:eastAsia="TimesNewRomanPSMT" w:hAnsi="Times New Roman" w:cs="Times New Roman"/>
                <w:b/>
                <w:bCs/>
                <w:shd w:val="clear" w:color="auto" w:fill="FFFFFF"/>
                <w:lang w:val="en-GB"/>
              </w:rPr>
              <w:t>Relative weight in the economic efficiency evaluation in points</w:t>
            </w:r>
          </w:p>
        </w:tc>
      </w:tr>
      <w:tr w:rsidR="009F7016" w:rsidRPr="00656BCF" w14:paraId="4536AC0A" w14:textId="77777777" w:rsidTr="00B3085D">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DEA8527"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903210E"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lang w:val="en-GB"/>
              </w:rPr>
            </w:pPr>
            <w:r w:rsidRPr="00656BCF">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817E189"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4734419A"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Calibri" w:hAnsi="Times New Roman" w:cs="Times New Roman"/>
                <w:lang w:val="en-GB"/>
              </w:rPr>
              <w:t>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3AC57C19"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t>Y</w:t>
            </w:r>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 0</w:t>
            </w:r>
          </w:p>
        </w:tc>
      </w:tr>
      <w:tr w:rsidR="009F7016" w:rsidRPr="00656BCF" w14:paraId="3F7831F7" w14:textId="77777777" w:rsidTr="00B3085D">
        <w:trPr>
          <w:trHeight w:val="278"/>
        </w:trPr>
        <w:tc>
          <w:tcPr>
            <w:tcW w:w="650" w:type="dxa"/>
            <w:vMerge/>
            <w:tcBorders>
              <w:left w:val="single" w:sz="4" w:space="0" w:color="000000"/>
              <w:right w:val="single" w:sz="4" w:space="0" w:color="000000"/>
            </w:tcBorders>
            <w:vAlign w:val="center"/>
            <w:hideMark/>
          </w:tcPr>
          <w:p w14:paraId="5D72D71E"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19B391C9"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18EC977A"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477BD36D"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202 calendar days to 180 calendar days</w:t>
            </w:r>
          </w:p>
        </w:tc>
        <w:tc>
          <w:tcPr>
            <w:tcW w:w="1988" w:type="dxa"/>
            <w:tcBorders>
              <w:top w:val="single" w:sz="4" w:space="0" w:color="auto"/>
              <w:left w:val="single" w:sz="4" w:space="0" w:color="auto"/>
              <w:right w:val="single" w:sz="4" w:space="0" w:color="000000"/>
            </w:tcBorders>
            <w:vAlign w:val="center"/>
          </w:tcPr>
          <w:p w14:paraId="746AC799" w14:textId="77777777" w:rsidR="009F7016" w:rsidRPr="00656BCF" w:rsidRDefault="009F7016" w:rsidP="00B3085D">
            <w:pPr>
              <w:widowControl w:val="0"/>
              <w:suppressLineNumbers/>
              <w:snapToGrid w:val="0"/>
              <w:spacing w:after="0" w:line="240" w:lineRule="auto"/>
              <w:jc w:val="both"/>
              <w:rPr>
                <w:rFonts w:ascii="Times New Roman" w:eastAsia="Calibri" w:hAnsi="Times New Roman" w:cs="Times New Roman"/>
                <w:sz w:val="20"/>
                <w:szCs w:val="20"/>
                <w:lang w:val="en-GB"/>
              </w:rPr>
            </w:pPr>
            <w:r w:rsidRPr="00656BCF">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 xml:space="preserve"> </w:t>
            </w: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 1</w:t>
            </w:r>
          </w:p>
        </w:tc>
      </w:tr>
      <w:tr w:rsidR="009F7016" w:rsidRPr="00656BCF" w14:paraId="1114DB6E" w14:textId="77777777" w:rsidTr="00B3085D">
        <w:trPr>
          <w:trHeight w:val="258"/>
        </w:trPr>
        <w:tc>
          <w:tcPr>
            <w:tcW w:w="650" w:type="dxa"/>
            <w:vMerge/>
            <w:tcBorders>
              <w:left w:val="single" w:sz="4" w:space="0" w:color="000000"/>
              <w:right w:val="single" w:sz="4" w:space="0" w:color="000000"/>
            </w:tcBorders>
            <w:vAlign w:val="center"/>
          </w:tcPr>
          <w:p w14:paraId="0121B477"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0514E3A5"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0D6DDD14"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AC706B7" w14:textId="77777777" w:rsidR="009F7016" w:rsidRPr="00656BCF" w:rsidRDefault="009F7016" w:rsidP="00B3085D">
            <w:pPr>
              <w:snapToGrid w:val="0"/>
              <w:spacing w:after="0"/>
              <w:jc w:val="center"/>
              <w:rPr>
                <w:rFonts w:ascii="Times New Roman" w:eastAsia="Calibri" w:hAnsi="Times New Roman" w:cs="Times New Roman"/>
                <w:shd w:val="clear" w:color="auto" w:fill="FFFFFF"/>
                <w:lang w:val="en-GB" w:eastAsia="zh-CN"/>
              </w:rPr>
            </w:pPr>
            <w:r w:rsidRPr="00656BCF">
              <w:rPr>
                <w:rFonts w:ascii="Times New Roman" w:eastAsia="Calibri" w:hAnsi="Times New Roman" w:cs="Times New Roman"/>
                <w:lang w:val="en-GB"/>
              </w:rPr>
              <w:t>From 179 calendar days to 100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505968C3"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 4</w:t>
            </w:r>
          </w:p>
        </w:tc>
      </w:tr>
      <w:tr w:rsidR="009F7016" w:rsidRPr="00656BCF" w14:paraId="5D7CD0BC" w14:textId="77777777" w:rsidTr="00B3085D">
        <w:trPr>
          <w:trHeight w:val="258"/>
        </w:trPr>
        <w:tc>
          <w:tcPr>
            <w:tcW w:w="650" w:type="dxa"/>
            <w:vMerge/>
            <w:tcBorders>
              <w:left w:val="single" w:sz="4" w:space="0" w:color="000000"/>
              <w:right w:val="single" w:sz="4" w:space="0" w:color="000000"/>
            </w:tcBorders>
            <w:vAlign w:val="center"/>
          </w:tcPr>
          <w:p w14:paraId="6832D596"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0138D867"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7CD29306"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55F4272" w14:textId="77777777" w:rsidR="009F7016" w:rsidRPr="00656BCF" w:rsidRDefault="009F7016" w:rsidP="00B3085D">
            <w:pPr>
              <w:snapToGrid w:val="0"/>
              <w:spacing w:after="0"/>
              <w:jc w:val="center"/>
              <w:rPr>
                <w:rFonts w:ascii="Times New Roman" w:eastAsia="Calibri" w:hAnsi="Times New Roman" w:cs="Times New Roman"/>
                <w:lang w:val="en-GB"/>
              </w:rPr>
            </w:pPr>
            <w:r w:rsidRPr="00656BCF">
              <w:rPr>
                <w:rFonts w:ascii="Times New Roman" w:eastAsia="Calibri" w:hAnsi="Times New Roman" w:cs="Times New Roman"/>
                <w:lang w:val="en-GB"/>
              </w:rPr>
              <w:t>From 99 calendar days to 31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2284D8C5" w14:textId="77777777" w:rsidR="009F7016" w:rsidRPr="00656BCF" w:rsidRDefault="009F7016" w:rsidP="00B3085D">
            <w:pPr>
              <w:widowControl w:val="0"/>
              <w:suppressLineNumbers/>
              <w:snapToGrid w:val="0"/>
              <w:spacing w:after="0" w:line="240" w:lineRule="auto"/>
              <w:jc w:val="both"/>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             Y</w:t>
            </w:r>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 6</w:t>
            </w:r>
          </w:p>
        </w:tc>
      </w:tr>
      <w:tr w:rsidR="009F7016" w:rsidRPr="00656BCF" w14:paraId="2BC0A690" w14:textId="77777777" w:rsidTr="00B3085D">
        <w:trPr>
          <w:trHeight w:val="139"/>
        </w:trPr>
        <w:tc>
          <w:tcPr>
            <w:tcW w:w="650" w:type="dxa"/>
            <w:vMerge/>
            <w:tcBorders>
              <w:left w:val="single" w:sz="4" w:space="0" w:color="000000"/>
              <w:bottom w:val="single" w:sz="4" w:space="0" w:color="auto"/>
              <w:right w:val="single" w:sz="4" w:space="0" w:color="000000"/>
            </w:tcBorders>
            <w:vAlign w:val="center"/>
            <w:hideMark/>
          </w:tcPr>
          <w:p w14:paraId="1860ADF7" w14:textId="77777777" w:rsidR="009F7016" w:rsidRPr="00656BCF" w:rsidRDefault="009F7016" w:rsidP="00B3085D">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4FFEA543" w14:textId="77777777" w:rsidR="009F7016" w:rsidRPr="00656BCF" w:rsidRDefault="009F7016" w:rsidP="00B3085D">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7716CE95" w14:textId="77777777" w:rsidR="009F7016" w:rsidRPr="00656BCF" w:rsidRDefault="009F7016" w:rsidP="00B3085D">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10022C4" w14:textId="77777777" w:rsidR="009F7016" w:rsidRPr="00656BCF" w:rsidRDefault="009F7016" w:rsidP="00B3085D">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656BCF">
              <w:rPr>
                <w:rFonts w:ascii="Times New Roman" w:eastAsia="Arial Unicode MS" w:hAnsi="Times New Roman" w:cs="Times New Roman"/>
                <w:shd w:val="clear" w:color="auto" w:fill="FFFFFF"/>
                <w:lang w:val="en-GB" w:eastAsia="zh-CN"/>
              </w:rPr>
              <w:t xml:space="preserve">From 30 calendar days and </w:t>
            </w:r>
            <w:r w:rsidRPr="00656BCF">
              <w:rPr>
                <w:rFonts w:ascii="Times New Roman" w:eastAsia="Arial Unicode MS" w:hAnsi="Times New Roman" w:cs="Times New Roman"/>
                <w:shd w:val="clear" w:color="auto" w:fill="FFFFFF"/>
                <w:lang w:val="en-GB" w:eastAsia="zh-CN"/>
              </w:rPr>
              <w:lastRenderedPageBreak/>
              <w:t>below</w:t>
            </w:r>
          </w:p>
          <w:p w14:paraId="3D427DC3"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ADF8366" w14:textId="77777777" w:rsidR="009F7016" w:rsidRPr="00656BCF" w:rsidRDefault="009F7016" w:rsidP="00B3085D">
            <w:pPr>
              <w:widowControl w:val="0"/>
              <w:suppressLineNumbers/>
              <w:snapToGrid w:val="0"/>
              <w:spacing w:after="0" w:line="240" w:lineRule="auto"/>
              <w:jc w:val="center"/>
              <w:rPr>
                <w:rFonts w:ascii="Times New Roman" w:eastAsia="Calibri" w:hAnsi="Times New Roman" w:cs="Times New Roman"/>
                <w:lang w:val="en-GB"/>
              </w:rPr>
            </w:pPr>
            <w:r w:rsidRPr="00656BCF">
              <w:rPr>
                <w:rFonts w:ascii="Times New Roman" w:eastAsia="Arial Unicode MS" w:hAnsi="Times New Roman" w:cs="Times New Roman"/>
                <w:shd w:val="clear" w:color="auto" w:fill="FFFFFF"/>
                <w:lang w:val="en-GB" w:eastAsia="zh-CN"/>
              </w:rPr>
              <w:lastRenderedPageBreak/>
              <w:t>Y</w:t>
            </w:r>
            <w:r w:rsidRPr="00656BCF">
              <w:rPr>
                <w:rFonts w:ascii="Times New Roman" w:eastAsia="Arial Unicode MS" w:hAnsi="Times New Roman" w:cs="Times New Roman"/>
                <w:shd w:val="clear" w:color="auto" w:fill="FFFFFF"/>
                <w:vertAlign w:val="subscript"/>
                <w:lang w:val="en-GB" w:eastAsia="zh-CN"/>
              </w:rPr>
              <w:t>4</w:t>
            </w:r>
            <w:r w:rsidRPr="00656BCF">
              <w:rPr>
                <w:rFonts w:ascii="Times New Roman" w:eastAsia="Arial Unicode MS" w:hAnsi="Times New Roman" w:cs="Times New Roman"/>
                <w:shd w:val="clear" w:color="auto" w:fill="FFFFFF"/>
                <w:lang w:val="en-GB" w:eastAsia="zh-CN"/>
              </w:rPr>
              <w:t xml:space="preserve"> = 10</w:t>
            </w:r>
          </w:p>
        </w:tc>
      </w:tr>
    </w:tbl>
    <w:p w14:paraId="18C2B93B" w14:textId="77777777" w:rsidR="009F7016" w:rsidRPr="00656BCF" w:rsidRDefault="009F7016" w:rsidP="009F7016">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corresponding number of points shall be awarded according to the numerical value of the parameter proposed by the Supplier.</w:t>
      </w:r>
    </w:p>
    <w:p w14:paraId="6301F0C2" w14:textId="77777777" w:rsidR="009F7016" w:rsidRPr="00656BCF" w:rsidRDefault="009F7016" w:rsidP="009F7016">
      <w:pPr>
        <w:tabs>
          <w:tab w:val="num" w:pos="0"/>
        </w:tabs>
        <w:spacing w:after="0" w:line="240" w:lineRule="auto"/>
        <w:jc w:val="both"/>
        <w:rPr>
          <w:rFonts w:ascii="Times New Roman" w:eastAsia="Calibri" w:hAnsi="Times New Roman" w:cs="Times New Roman"/>
          <w:lang w:val="en-GB"/>
        </w:rPr>
      </w:pPr>
    </w:p>
    <w:p w14:paraId="444F0865" w14:textId="49D37A8F" w:rsidR="003E3C4F" w:rsidRPr="009F7016" w:rsidRDefault="009F7016" w:rsidP="009F7016">
      <w:pPr>
        <w:tabs>
          <w:tab w:val="num" w:pos="0"/>
        </w:tabs>
        <w:spacing w:after="0" w:line="240" w:lineRule="auto"/>
        <w:jc w:val="both"/>
        <w:rPr>
          <w:rFonts w:ascii="Times New Roman" w:eastAsia="Calibri" w:hAnsi="Times New Roman" w:cs="Times New Roman"/>
          <w:lang w:val="en-GB"/>
        </w:rPr>
      </w:pPr>
      <w:r w:rsidRPr="00656BCF">
        <w:rPr>
          <w:rFonts w:ascii="Times New Roman" w:eastAsia="Calibri" w:hAnsi="Times New Roman" w:cs="Times New Roman"/>
          <w:lang w:val="en-GB"/>
        </w:rPr>
        <w:t>The most economically advantageous tender is the one with the highest total score.</w:t>
      </w:r>
    </w:p>
    <w:sectPr w:rsidR="003E3C4F" w:rsidRPr="009F7016"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8E6D7" w14:textId="77777777" w:rsidR="00F23005" w:rsidRDefault="00F23005" w:rsidP="00D05666">
      <w:r>
        <w:separator/>
      </w:r>
    </w:p>
  </w:endnote>
  <w:endnote w:type="continuationSeparator" w:id="0">
    <w:p w14:paraId="53EEC5F6" w14:textId="77777777" w:rsidR="00F23005" w:rsidRDefault="00F23005" w:rsidP="00D05666">
      <w:r>
        <w:continuationSeparator/>
      </w:r>
    </w:p>
  </w:endnote>
  <w:endnote w:type="continuationNotice" w:id="1">
    <w:p w14:paraId="09348887" w14:textId="77777777" w:rsidR="00F23005" w:rsidRDefault="00F230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30FDE" w14:textId="77777777" w:rsidR="00F23005" w:rsidRDefault="00F23005" w:rsidP="00D05666">
      <w:r>
        <w:separator/>
      </w:r>
    </w:p>
  </w:footnote>
  <w:footnote w:type="continuationSeparator" w:id="0">
    <w:p w14:paraId="39372490" w14:textId="77777777" w:rsidR="00F23005" w:rsidRDefault="00F23005" w:rsidP="00D05666">
      <w:r>
        <w:continuationSeparator/>
      </w:r>
    </w:p>
  </w:footnote>
  <w:footnote w:type="continuationNotice" w:id="1">
    <w:p w14:paraId="0F7A72D8" w14:textId="77777777" w:rsidR="00F23005" w:rsidRDefault="00F230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5"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8"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5"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1" w15:restartNumberingAfterBreak="0">
    <w:nsid w:val="6513476E"/>
    <w:multiLevelType w:val="hybridMultilevel"/>
    <w:tmpl w:val="B31CAC9C"/>
    <w:lvl w:ilvl="0" w:tplc="F52E69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3"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3"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9"/>
  </w:num>
  <w:num w:numId="2" w16cid:durableId="207184103">
    <w:abstractNumId w:val="9"/>
  </w:num>
  <w:num w:numId="3" w16cid:durableId="1528367431">
    <w:abstractNumId w:val="39"/>
  </w:num>
  <w:num w:numId="4" w16cid:durableId="1865055254">
    <w:abstractNumId w:val="45"/>
  </w:num>
  <w:num w:numId="5" w16cid:durableId="1484615006">
    <w:abstractNumId w:val="44"/>
  </w:num>
  <w:num w:numId="6" w16cid:durableId="996999728">
    <w:abstractNumId w:val="31"/>
  </w:num>
  <w:num w:numId="7" w16cid:durableId="1384593860">
    <w:abstractNumId w:val="52"/>
  </w:num>
  <w:num w:numId="8" w16cid:durableId="993795571">
    <w:abstractNumId w:val="1"/>
  </w:num>
  <w:num w:numId="9" w16cid:durableId="921140231">
    <w:abstractNumId w:val="36"/>
  </w:num>
  <w:num w:numId="10" w16cid:durableId="1353803007">
    <w:abstractNumId w:val="50"/>
  </w:num>
  <w:num w:numId="11" w16cid:durableId="1086531805">
    <w:abstractNumId w:val="20"/>
  </w:num>
  <w:num w:numId="12" w16cid:durableId="1531457440">
    <w:abstractNumId w:val="28"/>
  </w:num>
  <w:num w:numId="13" w16cid:durableId="1403799489">
    <w:abstractNumId w:val="11"/>
  </w:num>
  <w:num w:numId="14" w16cid:durableId="253325730">
    <w:abstractNumId w:val="17"/>
  </w:num>
  <w:num w:numId="15" w16cid:durableId="69236881">
    <w:abstractNumId w:val="25"/>
  </w:num>
  <w:num w:numId="16" w16cid:durableId="1880433839">
    <w:abstractNumId w:val="32"/>
  </w:num>
  <w:num w:numId="17" w16cid:durableId="438110947">
    <w:abstractNumId w:val="16"/>
  </w:num>
  <w:num w:numId="18" w16cid:durableId="203253613">
    <w:abstractNumId w:val="2"/>
  </w:num>
  <w:num w:numId="19" w16cid:durableId="140772059">
    <w:abstractNumId w:val="7"/>
  </w:num>
  <w:num w:numId="20" w16cid:durableId="425880151">
    <w:abstractNumId w:val="12"/>
  </w:num>
  <w:num w:numId="21" w16cid:durableId="1962611456">
    <w:abstractNumId w:val="15"/>
  </w:num>
  <w:num w:numId="22" w16cid:durableId="1550416987">
    <w:abstractNumId w:val="38"/>
  </w:num>
  <w:num w:numId="23" w16cid:durableId="885677258">
    <w:abstractNumId w:val="43"/>
  </w:num>
  <w:num w:numId="24" w16cid:durableId="144203867">
    <w:abstractNumId w:val="26"/>
  </w:num>
  <w:num w:numId="25" w16cid:durableId="1146968443">
    <w:abstractNumId w:val="29"/>
  </w:num>
  <w:num w:numId="26" w16cid:durableId="607934237">
    <w:abstractNumId w:val="34"/>
  </w:num>
  <w:num w:numId="27" w16cid:durableId="1759206832">
    <w:abstractNumId w:val="37"/>
  </w:num>
  <w:num w:numId="28" w16cid:durableId="408162091">
    <w:abstractNumId w:val="51"/>
  </w:num>
  <w:num w:numId="29" w16cid:durableId="1909728217">
    <w:abstractNumId w:val="33"/>
  </w:num>
  <w:num w:numId="30" w16cid:durableId="760639590">
    <w:abstractNumId w:val="35"/>
  </w:num>
  <w:num w:numId="31" w16cid:durableId="1720591833">
    <w:abstractNumId w:val="22"/>
  </w:num>
  <w:num w:numId="32" w16cid:durableId="698122014">
    <w:abstractNumId w:val="46"/>
  </w:num>
  <w:num w:numId="33" w16cid:durableId="12269543">
    <w:abstractNumId w:val="47"/>
  </w:num>
  <w:num w:numId="34" w16cid:durableId="167406444">
    <w:abstractNumId w:val="18"/>
  </w:num>
  <w:num w:numId="35" w16cid:durableId="1791781955">
    <w:abstractNumId w:val="24"/>
  </w:num>
  <w:num w:numId="36" w16cid:durableId="103771324">
    <w:abstractNumId w:val="10"/>
  </w:num>
  <w:num w:numId="37" w16cid:durableId="1036151849">
    <w:abstractNumId w:val="40"/>
  </w:num>
  <w:num w:numId="38" w16cid:durableId="121655619">
    <w:abstractNumId w:val="49"/>
  </w:num>
  <w:num w:numId="39" w16cid:durableId="1826389827">
    <w:abstractNumId w:val="27"/>
  </w:num>
  <w:num w:numId="40" w16cid:durableId="2125923423">
    <w:abstractNumId w:val="53"/>
  </w:num>
  <w:num w:numId="41" w16cid:durableId="331296763">
    <w:abstractNumId w:val="30"/>
  </w:num>
  <w:num w:numId="42" w16cid:durableId="256712412">
    <w:abstractNumId w:val="6"/>
  </w:num>
  <w:num w:numId="43" w16cid:durableId="1473134445">
    <w:abstractNumId w:val="42"/>
  </w:num>
  <w:num w:numId="44" w16cid:durableId="1837113429">
    <w:abstractNumId w:val="4"/>
  </w:num>
  <w:num w:numId="45" w16cid:durableId="554002450">
    <w:abstractNumId w:val="14"/>
  </w:num>
  <w:num w:numId="46" w16cid:durableId="1416978522">
    <w:abstractNumId w:val="23"/>
  </w:num>
  <w:num w:numId="47" w16cid:durableId="749809940">
    <w:abstractNumId w:val="5"/>
  </w:num>
  <w:num w:numId="48" w16cid:durableId="1031690301">
    <w:abstractNumId w:val="8"/>
  </w:num>
  <w:num w:numId="49" w16cid:durableId="412043720">
    <w:abstractNumId w:val="48"/>
  </w:num>
  <w:num w:numId="50" w16cid:durableId="2044747617">
    <w:abstractNumId w:val="0"/>
  </w:num>
  <w:num w:numId="51"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33339860">
    <w:abstractNumId w:val="41"/>
  </w:num>
  <w:num w:numId="53" w16cid:durableId="683899385">
    <w:abstractNumId w:val="13"/>
  </w:num>
  <w:num w:numId="54" w16cid:durableId="1474447519">
    <w:abstractNumId w:val="21"/>
  </w:num>
  <w:num w:numId="55" w16cid:durableId="834606805">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0A6"/>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71"/>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2F77"/>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66BE0"/>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09A4"/>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9"/>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016"/>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0C05"/>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6EC"/>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8CA"/>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808"/>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005"/>
    <w:rsid w:val="00F235F7"/>
    <w:rsid w:val="00F2421D"/>
    <w:rsid w:val="00F25241"/>
    <w:rsid w:val="00F302A5"/>
    <w:rsid w:val="00F308B9"/>
    <w:rsid w:val="00F30AA8"/>
    <w:rsid w:val="00F31B00"/>
    <w:rsid w:val="00F323D8"/>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H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Sraonra1">
    <w:name w:val="Sąrašo nėra1"/>
    <w:next w:val="Sraonra"/>
    <w:uiPriority w:val="99"/>
    <w:semiHidden/>
    <w:unhideWhenUsed/>
    <w:rsid w:val="009F7016"/>
  </w:style>
  <w:style w:type="character" w:customStyle="1" w:styleId="content">
    <w:name w:val="content"/>
    <w:rsid w:val="009F7016"/>
  </w:style>
  <w:style w:type="paragraph" w:styleId="Turinys3">
    <w:name w:val="toc 3"/>
    <w:basedOn w:val="prastasis"/>
    <w:next w:val="prastasis"/>
    <w:autoRedefine/>
    <w:uiPriority w:val="39"/>
    <w:unhideWhenUsed/>
    <w:rsid w:val="009F7016"/>
    <w:pPr>
      <w:spacing w:after="100"/>
      <w:ind w:left="440"/>
    </w:pPr>
    <w:rPr>
      <w:rFonts w:eastAsiaTheme="minorHAnsi"/>
      <w:sz w:val="22"/>
      <w:szCs w:val="22"/>
      <w:lang w:eastAsia="en-US"/>
    </w:rPr>
  </w:style>
  <w:style w:type="numbering" w:styleId="111111">
    <w:name w:val="Outline List 2"/>
    <w:basedOn w:val="Sraonra"/>
    <w:rsid w:val="009F7016"/>
    <w:pPr>
      <w:numPr>
        <w:numId w:val="53"/>
      </w:numPr>
    </w:pPr>
  </w:style>
  <w:style w:type="paragraph" w:customStyle="1" w:styleId="NormalLT">
    <w:name w:val="Normal_LT"/>
    <w:basedOn w:val="prastasis"/>
    <w:link w:val="NormalLTChar"/>
    <w:qFormat/>
    <w:rsid w:val="009F7016"/>
    <w:pPr>
      <w:spacing w:after="200" w:line="360" w:lineRule="auto"/>
      <w:ind w:firstLine="964"/>
      <w:jc w:val="both"/>
    </w:pPr>
    <w:rPr>
      <w:rFonts w:ascii="Times New Roman" w:eastAsiaTheme="minorHAnsi" w:hAnsi="Times New Roman"/>
      <w:sz w:val="22"/>
      <w:szCs w:val="22"/>
      <w:lang w:eastAsia="en-US"/>
    </w:rPr>
  </w:style>
  <w:style w:type="character" w:customStyle="1" w:styleId="NormalLTChar">
    <w:name w:val="Normal_LT Char"/>
    <w:basedOn w:val="Numatytasispastraiposriftas"/>
    <w:link w:val="NormalLT"/>
    <w:rsid w:val="009F7016"/>
    <w:rPr>
      <w:rFonts w:ascii="Times New Roman" w:eastAsiaTheme="minorHAnsi" w:hAnsi="Times New Roman"/>
      <w:sz w:val="22"/>
      <w:szCs w:val="22"/>
      <w:lang w:eastAsia="en-US"/>
    </w:rPr>
  </w:style>
  <w:style w:type="paragraph" w:customStyle="1" w:styleId="Antrat10">
    <w:name w:val="Antraštė1"/>
    <w:basedOn w:val="prastasis"/>
    <w:next w:val="prastasis"/>
    <w:uiPriority w:val="35"/>
    <w:unhideWhenUsed/>
    <w:qFormat/>
    <w:rsid w:val="009F7016"/>
    <w:pPr>
      <w:spacing w:after="200" w:line="240" w:lineRule="auto"/>
      <w:jc w:val="both"/>
    </w:pPr>
    <w:rPr>
      <w:rFonts w:ascii="Times New Roman" w:eastAsiaTheme="minorHAnsi" w:hAnsi="Times New Roman"/>
      <w:b/>
      <w:bCs/>
      <w:color w:val="4F81BD"/>
      <w:sz w:val="20"/>
      <w:szCs w:val="18"/>
      <w:lang w:eastAsia="en-US"/>
    </w:rPr>
  </w:style>
  <w:style w:type="character" w:customStyle="1" w:styleId="AntratDiagrama">
    <w:name w:val="Antraštė Diagrama"/>
    <w:basedOn w:val="Numatytasispastraiposriftas"/>
    <w:link w:val="Antrat"/>
    <w:uiPriority w:val="35"/>
    <w:semiHidden/>
    <w:rsid w:val="009F7016"/>
    <w:rPr>
      <w:b/>
      <w:bCs/>
      <w:color w:val="404040" w:themeColor="text1" w:themeTint="BF"/>
      <w:sz w:val="16"/>
      <w:szCs w:val="16"/>
    </w:rPr>
  </w:style>
  <w:style w:type="character" w:customStyle="1" w:styleId="st">
    <w:name w:val="st"/>
    <w:basedOn w:val="Numatytasispastraiposriftas"/>
    <w:rsid w:val="009F7016"/>
  </w:style>
  <w:style w:type="paragraph" w:styleId="Pagrindiniotekstotrauka">
    <w:name w:val="Body Text Indent"/>
    <w:basedOn w:val="prastasis"/>
    <w:link w:val="PagrindiniotekstotraukaDiagrama"/>
    <w:uiPriority w:val="99"/>
    <w:unhideWhenUsed/>
    <w:rsid w:val="009F7016"/>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uiPriority w:val="99"/>
    <w:rsid w:val="009F7016"/>
    <w:rPr>
      <w:rFonts w:ascii="Times New Roman" w:eastAsia="Times New Roman" w:hAnsi="Times New Roman" w:cs="Times New Roman"/>
      <w:sz w:val="24"/>
      <w:szCs w:val="24"/>
      <w:lang w:eastAsia="en-US"/>
    </w:rPr>
  </w:style>
  <w:style w:type="paragraph" w:customStyle="1" w:styleId="Default">
    <w:name w:val="Default"/>
    <w:rsid w:val="009F7016"/>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Laukeliai">
    <w:name w:val="Laukeliai"/>
    <w:basedOn w:val="Numatytasispastraiposriftas"/>
    <w:uiPriority w:val="1"/>
    <w:rsid w:val="009F7016"/>
    <w:rPr>
      <w:rFonts w:ascii="Arial" w:hAnsi="Arial"/>
      <w:sz w:val="20"/>
    </w:rPr>
  </w:style>
  <w:style w:type="paragraph" w:customStyle="1" w:styleId="bodybody">
    <w:name w:val="body body"/>
    <w:basedOn w:val="prastasis"/>
    <w:link w:val="bodybodyChar"/>
    <w:qFormat/>
    <w:rsid w:val="009F7016"/>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9F7016"/>
    <w:rPr>
      <w:rFonts w:ascii="Times New Roman" w:eastAsia="Times New Roman" w:hAnsi="Times New Roman" w:cs="Times New Roman"/>
      <w:sz w:val="24"/>
      <w:szCs w:val="22"/>
      <w:lang w:eastAsia="en-US" w:bidi="en-US"/>
    </w:rPr>
  </w:style>
  <w:style w:type="numbering" w:customStyle="1" w:styleId="Style2">
    <w:name w:val="Style2"/>
    <w:uiPriority w:val="99"/>
    <w:rsid w:val="009F7016"/>
    <w:pPr>
      <w:numPr>
        <w:numId w:val="54"/>
      </w:numPr>
    </w:pPr>
  </w:style>
  <w:style w:type="paragraph" w:customStyle="1" w:styleId="Pa5">
    <w:name w:val="Pa5"/>
    <w:basedOn w:val="Default"/>
    <w:next w:val="Default"/>
    <w:uiPriority w:val="99"/>
    <w:rsid w:val="009F7016"/>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Numatytasispastraiposriftas"/>
    <w:uiPriority w:val="99"/>
    <w:semiHidden/>
    <w:unhideWhenUsed/>
    <w:rsid w:val="009F7016"/>
    <w:rPr>
      <w:color w:val="800080"/>
      <w:u w:val="single"/>
    </w:rPr>
  </w:style>
  <w:style w:type="character" w:customStyle="1" w:styleId="Neapdorotaspaminjimas1">
    <w:name w:val="Neapdorotas paminėjimas1"/>
    <w:basedOn w:val="Numatytasispastraiposriftas"/>
    <w:uiPriority w:val="99"/>
    <w:semiHidden/>
    <w:unhideWhenUsed/>
    <w:rsid w:val="009F7016"/>
    <w:rPr>
      <w:color w:val="605E5C"/>
      <w:shd w:val="clear" w:color="auto" w:fill="E1DFDD"/>
    </w:rPr>
  </w:style>
  <w:style w:type="paragraph" w:customStyle="1" w:styleId="TableContents">
    <w:name w:val="Table Contents"/>
    <w:basedOn w:val="prastasis"/>
    <w:rsid w:val="009F7016"/>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
    <w:name w:val="Sąrašo nėra11"/>
    <w:next w:val="Sraonra"/>
    <w:uiPriority w:val="99"/>
    <w:semiHidden/>
    <w:unhideWhenUsed/>
    <w:rsid w:val="009F7016"/>
  </w:style>
  <w:style w:type="paragraph" w:customStyle="1" w:styleId="Body">
    <w:name w:val="Body"/>
    <w:rsid w:val="009F701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Normalbepastumimo">
    <w:name w:val="Normal (be pastumimo)"/>
    <w:basedOn w:val="prastasis"/>
    <w:qFormat/>
    <w:rsid w:val="009F7016"/>
    <w:pPr>
      <w:spacing w:after="0"/>
      <w:jc w:val="both"/>
    </w:pPr>
    <w:rPr>
      <w:rFonts w:ascii="Times New Roman" w:eastAsia="Calibri" w:hAnsi="Times New Roman" w:cs="Times New Roman"/>
      <w:sz w:val="24"/>
      <w:szCs w:val="22"/>
      <w:lang w:eastAsia="en-US"/>
    </w:rPr>
  </w:style>
  <w:style w:type="numbering" w:customStyle="1" w:styleId="Sraonra111">
    <w:name w:val="Sąrašo nėra111"/>
    <w:next w:val="Sraonra"/>
    <w:uiPriority w:val="99"/>
    <w:semiHidden/>
    <w:unhideWhenUsed/>
    <w:rsid w:val="009F7016"/>
  </w:style>
  <w:style w:type="paragraph" w:styleId="Sraas2">
    <w:name w:val="List 2"/>
    <w:basedOn w:val="prastasis"/>
    <w:rsid w:val="009F7016"/>
    <w:pPr>
      <w:spacing w:after="0" w:line="240" w:lineRule="auto"/>
      <w:ind w:left="566" w:hanging="283"/>
    </w:pPr>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rsid w:val="009F7016"/>
    <w:pPr>
      <w:spacing w:after="200"/>
    </w:pPr>
    <w:rPr>
      <w:rFonts w:ascii="Times New Roman" w:eastAsia="Calibri" w:hAnsi="Times New Roman" w:cs="Times New Roman"/>
      <w:color w:val="000000"/>
      <w:sz w:val="24"/>
      <w:szCs w:val="24"/>
      <w:lang w:eastAsia="en-US"/>
    </w:rPr>
  </w:style>
  <w:style w:type="character" w:customStyle="1" w:styleId="Pagrindinistekstas2Diagrama">
    <w:name w:val="Pagrindinis tekstas 2 Diagrama"/>
    <w:basedOn w:val="Numatytasispastraiposriftas"/>
    <w:link w:val="Pagrindinistekstas2"/>
    <w:uiPriority w:val="99"/>
    <w:semiHidden/>
    <w:rsid w:val="009F7016"/>
    <w:rPr>
      <w:rFonts w:ascii="Times New Roman" w:eastAsia="Calibri" w:hAnsi="Times New Roman" w:cs="Times New Roman"/>
      <w:color w:val="000000"/>
      <w:sz w:val="24"/>
      <w:szCs w:val="24"/>
      <w:lang w:eastAsia="en-US"/>
    </w:rPr>
  </w:style>
  <w:style w:type="paragraph" w:customStyle="1" w:styleId="Lygis">
    <w:name w:val="Lygis"/>
    <w:basedOn w:val="prastasis"/>
    <w:autoRedefine/>
    <w:rsid w:val="009F7016"/>
    <w:pPr>
      <w:numPr>
        <w:numId w:val="55"/>
      </w:numPr>
      <w:spacing w:after="0"/>
      <w:ind w:left="0" w:firstLine="0"/>
      <w:jc w:val="center"/>
    </w:pPr>
    <w:rPr>
      <w:rFonts w:ascii="Times New Roman" w:eastAsia="Times New Roman" w:hAnsi="Times New Roman" w:cs="Times New Roman"/>
      <w:b/>
      <w:bCs/>
      <w:caps/>
      <w:sz w:val="24"/>
      <w:szCs w:val="24"/>
    </w:rPr>
  </w:style>
  <w:style w:type="paragraph" w:customStyle="1" w:styleId="Point1">
    <w:name w:val="Point 1"/>
    <w:basedOn w:val="prastasis"/>
    <w:rsid w:val="009F7016"/>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Numatytasispastraiposriftas"/>
    <w:rsid w:val="009F7016"/>
  </w:style>
  <w:style w:type="character" w:customStyle="1" w:styleId="Bodytext2Bold">
    <w:name w:val="Body text (2) + Bold"/>
    <w:basedOn w:val="Numatytasispastraiposriftas"/>
    <w:rsid w:val="009F7016"/>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9F701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9F7016"/>
  </w:style>
  <w:style w:type="paragraph" w:customStyle="1" w:styleId="Tekstas">
    <w:name w:val="Tekstas"/>
    <w:rsid w:val="009F701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numbering" w:customStyle="1" w:styleId="Sraonra3">
    <w:name w:val="Sąrašo nėra3"/>
    <w:next w:val="Sraonra"/>
    <w:uiPriority w:val="99"/>
    <w:semiHidden/>
    <w:unhideWhenUsed/>
    <w:rsid w:val="009F7016"/>
  </w:style>
  <w:style w:type="character" w:customStyle="1" w:styleId="1TEKSTAS">
    <w:name w:val="1TEKSTAS"/>
    <w:basedOn w:val="Numatytasispastraiposriftas"/>
    <w:uiPriority w:val="1"/>
    <w:rsid w:val="009F7016"/>
    <w:rPr>
      <w:rFonts w:ascii="Times New Roman" w:hAnsi="Times New Roman"/>
      <w:sz w:val="24"/>
      <w:bdr w:val="none" w:sz="0" w:space="0" w:color="auto"/>
    </w:rPr>
  </w:style>
  <w:style w:type="character" w:customStyle="1" w:styleId="Antrat1Diagrama1">
    <w:name w:val="Antraštė 1 Diagrama1"/>
    <w:aliases w:val="Appendix Diagrama1"/>
    <w:basedOn w:val="Numatytasispastraiposriftas"/>
    <w:rsid w:val="009F7016"/>
    <w:rPr>
      <w:rFonts w:ascii="Calibri Light" w:eastAsia="Times New Roman" w:hAnsi="Calibri Light" w:cs="Times New Roman"/>
      <w:color w:val="2F5496"/>
      <w:sz w:val="32"/>
      <w:szCs w:val="32"/>
      <w:lang w:val="en-GB" w:eastAsia="en-US"/>
    </w:rPr>
  </w:style>
  <w:style w:type="paragraph" w:customStyle="1" w:styleId="msonormal0">
    <w:name w:val="msonormal"/>
    <w:basedOn w:val="prastasis"/>
    <w:uiPriority w:val="99"/>
    <w:rsid w:val="009F70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9F7016"/>
    <w:rPr>
      <w:rFonts w:ascii="Times New Roman" w:eastAsia="Times New Roman" w:hAnsi="Times New Roman" w:cs="Times New Roman"/>
      <w:sz w:val="24"/>
      <w:szCs w:val="24"/>
      <w:lang w:val="lt-LT" w:eastAsia="lt-LT"/>
    </w:rPr>
  </w:style>
  <w:style w:type="character" w:customStyle="1" w:styleId="jlqj4b">
    <w:name w:val="jlqj4b"/>
    <w:basedOn w:val="Numatytasispastraiposriftas"/>
    <w:rsid w:val="009F7016"/>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Numatytasispastraiposriftas"/>
    <w:uiPriority w:val="34"/>
    <w:locked/>
    <w:rsid w:val="009F7016"/>
  </w:style>
  <w:style w:type="character" w:customStyle="1" w:styleId="Nerykuspabraukimas1">
    <w:name w:val="Neryškus pabraukimas1"/>
    <w:basedOn w:val="Numatytasispastraiposriftas"/>
    <w:uiPriority w:val="19"/>
    <w:qFormat/>
    <w:rsid w:val="009F7016"/>
    <w:rPr>
      <w:i/>
      <w:iCs/>
      <w:color w:val="595959"/>
    </w:rPr>
  </w:style>
  <w:style w:type="character" w:customStyle="1" w:styleId="Nerykinuoroda1">
    <w:name w:val="Neryški nuoroda1"/>
    <w:basedOn w:val="Numatytasispastraiposriftas"/>
    <w:uiPriority w:val="31"/>
    <w:qFormat/>
    <w:rsid w:val="009F7016"/>
    <w:rPr>
      <w:caps w:val="0"/>
      <w:smallCaps/>
      <w:color w:val="404040"/>
      <w:spacing w:val="0"/>
      <w:u w:val="single" w:color="7F7F7F"/>
    </w:rPr>
  </w:style>
  <w:style w:type="paragraph" w:customStyle="1" w:styleId="Dokumentoinaostekstas1">
    <w:name w:val="Dokumento išnašos tekstas1"/>
    <w:basedOn w:val="prastasis"/>
    <w:next w:val="Dokumentoinaostekstas"/>
    <w:uiPriority w:val="99"/>
    <w:semiHidden/>
    <w:unhideWhenUsed/>
    <w:rsid w:val="009F7016"/>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prastasis"/>
    <w:next w:val="Pagrindiniotekstotrauka2"/>
    <w:uiPriority w:val="99"/>
    <w:semiHidden/>
    <w:unhideWhenUsed/>
    <w:rsid w:val="009F7016"/>
    <w:pPr>
      <w:spacing w:after="120" w:line="480" w:lineRule="auto"/>
      <w:ind w:left="283"/>
    </w:pPr>
    <w:rPr>
      <w:rFonts w:eastAsia="Times New Roman"/>
      <w:kern w:val="2"/>
      <w14:ligatures w14:val="standardContextual"/>
    </w:rPr>
  </w:style>
  <w:style w:type="character" w:customStyle="1" w:styleId="Stilius1">
    <w:name w:val="Stilius1"/>
    <w:basedOn w:val="Numatytasispastraiposriftas"/>
    <w:uiPriority w:val="1"/>
    <w:rsid w:val="009F7016"/>
    <w:rPr>
      <w:color w:val="BFBFBF"/>
    </w:rPr>
  </w:style>
  <w:style w:type="character" w:customStyle="1" w:styleId="DokumentoinaostekstasDiagrama1">
    <w:name w:val="Dokumento išnašos tekstas Diagrama1"/>
    <w:basedOn w:val="Numatytasispastraiposriftas"/>
    <w:uiPriority w:val="99"/>
    <w:semiHidden/>
    <w:rsid w:val="009F7016"/>
    <w:rPr>
      <w:sz w:val="20"/>
      <w:szCs w:val="20"/>
    </w:rPr>
  </w:style>
  <w:style w:type="character" w:customStyle="1" w:styleId="Pagrindiniotekstotrauka2Diagrama1">
    <w:name w:val="Pagrindinio teksto įtrauka 2 Diagrama1"/>
    <w:basedOn w:val="Numatytasispastraiposriftas"/>
    <w:uiPriority w:val="99"/>
    <w:semiHidden/>
    <w:rsid w:val="009F7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31918</Words>
  <Characters>18194</Characters>
  <Application>Microsoft Office Word</Application>
  <DocSecurity>0</DocSecurity>
  <Lines>151</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2</cp:revision>
  <dcterms:created xsi:type="dcterms:W3CDTF">2026-01-15T13:13:00Z</dcterms:created>
  <dcterms:modified xsi:type="dcterms:W3CDTF">2026-01-15T13:13:00Z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